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A8" w:rsidRDefault="00F66CA8" w:rsidP="00A33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Anexa 3</w:t>
      </w:r>
      <w:bookmarkStart w:id="0" w:name="_GoBack"/>
      <w:bookmarkEnd w:id="0"/>
    </w:p>
    <w:p w:rsidR="00F66CA8" w:rsidRDefault="00F66CA8" w:rsidP="00A33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2DD1" w:rsidRDefault="00212DD1" w:rsidP="00A33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66CA8" w:rsidRDefault="00F66CA8" w:rsidP="00A33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REGULAMENT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PRIVIND ORGANIZAREA ŞI FUNCŢIONAREA SERVICIULUI PENTRU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GESTIONAREA CÂINILOR FĂRĂ STĂPÂN 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I DISPOZITII GENERALE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 </w:t>
      </w:r>
      <w:r w:rsidRPr="00EE51D1">
        <w:rPr>
          <w:rFonts w:ascii="Arial" w:hAnsi="Arial" w:cs="Arial"/>
          <w:color w:val="000000"/>
          <w:sz w:val="24"/>
          <w:szCs w:val="24"/>
        </w:rPr>
        <w:t>Prezentul regulament de organizare şi funcţionare stabileşte cadrul juridic şi condiţiile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care se desfăşoară Serviciul specializat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 Aiud</w:t>
      </w:r>
      <w:r w:rsidRPr="00EE51D1">
        <w:rPr>
          <w:rFonts w:ascii="Arial" w:hAnsi="Arial" w:cs="Arial"/>
          <w:color w:val="000000"/>
          <w:sz w:val="24"/>
          <w:szCs w:val="24"/>
        </w:rPr>
        <w:t>, în conformitate cu principiile şi reglementările în vigoare prevăzute în: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OUG nr. 155/2001 privind aprobarea programului de gestionare a câinilor fără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stăpân, aprobată prin Legea nr. 22/2002, cu modificările şi completările ulterioare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HG nr. 1059/2013 pentru aprobarea Normelor metodologice de aplicare a OUG nr.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155/2001;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Legea nr. 205/2004 privind protecţia animalelor, republicată, cu modificările şi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completările ulterioare;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Ordinul 523/2008 pentru aprobarea Normelor Metodologice de aplicare a Legii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205/2004;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Legea 60/2004 privind ratificarea Convenţiei Europene pentru protecţia animalelor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de companie, semnată la Strasbourg la 23 iunie 2003;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OG nr. 71/2002 privind organizarea şi funcţionarea serviciilor publice de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administrare a domeniului public şi privat de interes local, cu modificările şi completările</w:t>
      </w:r>
      <w:r w:rsidR="004217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ulterioare;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Ordinul nr. 1/2014 pentru aprobarea Normelor privind identificarea şi înregistrarea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câinilor cu stăpân emis de Autoritatea Naţională sanitar Veterinară şi pentru Siguranţa</w:t>
      </w:r>
      <w:r w:rsidR="00421751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Alimentelor;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OUG nr. 55/2002 privind regimul de deţinere a câinilor periculoşi sau agresivi,</w:t>
      </w: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republicată cu modificările şi completările ulterioare;</w:t>
      </w:r>
    </w:p>
    <w:p w:rsidR="00212DD1" w:rsidRPr="00EE51D1" w:rsidRDefault="00212DD1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Ordinul 79/2019 al ANSVSA;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Legea nr. 60/2004 privind ratificarea Convenţiei europene pentru protecţia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animalelor de companie, semnată la Strasbourg la 23 iunie 2003;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OG nr. 21/2002 privind gospodărirea localităţilor urbane şi rurale, cu modificările şi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completările ulterioare;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La elaborarea si aprobarea regulamentului de organizare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functionare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serviciului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public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s-a avut in vedere respectarea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indeplinirea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nationala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comunitara in vigoare, in scopul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protejarii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fără stăpân dar si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cetatenilor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>ui</w:t>
      </w:r>
      <w:r>
        <w:rPr>
          <w:rFonts w:ascii="Arial" w:hAnsi="Arial" w:cs="Arial"/>
          <w:color w:val="000000"/>
          <w:sz w:val="24"/>
          <w:szCs w:val="24"/>
        </w:rPr>
        <w:t xml:space="preserve"> Aiud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 public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desfasoara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sub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autoritatea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Consiliului local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controleaza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gestionarea serviciului,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urmareste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realizarea strategiilor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domeniul serviciului public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 plan local.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tehnice si indicatorii de performanta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1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și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2 </w:t>
      </w:r>
      <w:r w:rsidRPr="00EE51D1">
        <w:rPr>
          <w:rFonts w:ascii="Arial" w:hAnsi="Arial" w:cs="Arial"/>
          <w:color w:val="000000"/>
          <w:sz w:val="24"/>
          <w:szCs w:val="24"/>
        </w:rPr>
        <w:t>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prezentul regulament au caracter obligatoriu. Consiliul local, poate aproba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alti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indicatori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performanta sau 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tehnice pentru serviciul public de </w:t>
      </w: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 baza unor studii de specialitate efectuate pe perioada de derulare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aplicarea 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facandu-se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anul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urmator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celui in care s-au stabilit si aprobat.</w:t>
      </w: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 </w:t>
      </w:r>
      <w:r w:rsidRPr="00EE51D1">
        <w:rPr>
          <w:rFonts w:ascii="Arial" w:hAnsi="Arial" w:cs="Arial"/>
          <w:color w:val="000000"/>
          <w:sz w:val="24"/>
          <w:szCs w:val="24"/>
        </w:rPr>
        <w:t>În sensul prezentului regulament termenii și expresiile de mai jos au următoarele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semnificații: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public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administrativ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teritoriale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deserveste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aceste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administrate de operatorii serviciilor specializate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privat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unei persoane juridice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fundatie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desfasoara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domeniul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adoptie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procedura de preluare in proprietate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perso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Pr="00EE51D1">
        <w:rPr>
          <w:rFonts w:ascii="Arial" w:hAnsi="Arial" w:cs="Arial"/>
          <w:color w:val="000000"/>
          <w:sz w:val="24"/>
          <w:szCs w:val="24"/>
        </w:rPr>
        <w:t>ne fizice sau juridice, cu respectarea prevederilor art. 5 din legea nr. 205/2004 privind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animalelor,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modificarile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completarile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ulterioare, adoptatorul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capatand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calitatea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detinator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animal de companie;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adoptie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la distanta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- procedura prin care,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prevederilor art. 7 alin (2) si (5) 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OUG nr. 155/2001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modificarile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completarile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ulterioare, persoanele fizice si juridice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isi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pot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asuma responsabilitatea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suportarii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cheltuielilor necesare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intretinerii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 pe o perioada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art. 4 alin (1) din OUG nr. 155/2001;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activitate de ecarisaj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activitate de colectare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deseurilor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origine animala/ subproduse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origine animala ce nu sunt destinate consumului uman, in scopul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procesarii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incinerarii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/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coincinerarii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acestora,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incluzand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serviciile de transport, depozitare si manipulare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acestora,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caz;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abandonul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consta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lasarea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unui animal aflat in proprietatea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ingrijirea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omului, pe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domeniul public,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hrana,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tratament medical;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domeniul public al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administrativ teritoriale </w:t>
      </w:r>
      <w:r w:rsidRPr="00EE51D1">
        <w:rPr>
          <w:rFonts w:ascii="Arial" w:hAnsi="Arial" w:cs="Arial"/>
          <w:color w:val="000000"/>
          <w:sz w:val="24"/>
          <w:szCs w:val="24"/>
        </w:rPr>
        <w:t>– totalitatea bunurilor mobile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imobile aflate in proprietatea publica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administrative teritoriale care, potrivit legii sau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natura lor sunt de uz sau interes public local, declarate ca atare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hotarari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consiliilor locale sau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hotarari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 consiliilor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judetene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care nu au fost declarate prin lege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bunuri de uz sau interes public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national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domeniul privat al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administrativ teritoriale </w:t>
      </w:r>
      <w:r w:rsidRPr="00EE51D1">
        <w:rPr>
          <w:rFonts w:ascii="Arial" w:hAnsi="Arial" w:cs="Arial"/>
          <w:color w:val="000000"/>
          <w:sz w:val="24"/>
          <w:szCs w:val="24"/>
        </w:rPr>
        <w:t>– totalitatea bunurilor mobile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imobile, altele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decat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mai sus, intrate in proprietatea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administrative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teritoriale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modalitatile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lege si care fac parte din domeniul public al acestora;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infrastructura edilitar - urbană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ansamblul bunurilor mobile si imobile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dobandite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potrivit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legii,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constand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cladiri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constructii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instalatii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tehnologice, echipamente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functionale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dotari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specifice si mobilier urban, inclusiv infrastructura tehnico-edilitara si terenurile aferente, destinate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desfasurarii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edilitar urbane.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Infrastrucura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edilitar urbana face parte din domeniul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public sau privat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administrative teritoriale si este supusa regimului juridic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proprietatii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publice sau private, potrivit legii;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operator al serviciilor specializate pentru gestionarea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–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persoana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juridica de drept public sau privat, care are competenta si capacitate de a presta servicii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domeniul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animalelor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careia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 s-a delegat,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incredintat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concesionat,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realizarea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orice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crescut,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adapostit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tinut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 domeniul public, in locuri publice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sau in spatiile adiacente acestora, in afara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proprietatii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detinatorului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acestuia,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necontrolat, nesupravegheat, liber, abandonat, inclusiv cei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lastRenderedPageBreak/>
        <w:t>identificati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microcipare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alt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mijloc alternativ de identificare, stabilite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Autoritatea Sanitar – Veterinara si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Siguranta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periculos </w:t>
      </w:r>
      <w:r w:rsidRPr="00EE51D1">
        <w:rPr>
          <w:rFonts w:ascii="Arial" w:hAnsi="Arial" w:cs="Arial"/>
          <w:color w:val="000000"/>
          <w:sz w:val="24"/>
          <w:szCs w:val="24"/>
        </w:rPr>
        <w:t>–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urmatoarelor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rase, grupate in doua categorii,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Categoria I ;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lupta si de atac,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asimilati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prin caracterele morfologice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tip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Pit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Bull,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Boerbull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Bandog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metisii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Categoria a – II- a :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rasele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Staffordshire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Bull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Terrier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American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Staffordshire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Terrier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Tosa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Rottweillwer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Dog Argentinian, Mastino Napoletano, Fila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Brazileiro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Mastiff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Ciobanesc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Caucazian, Cane Corso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metisii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agresiv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orice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fie provocat, musca sau ataca persoane ori animale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domestice in locuri publice sau private si orice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participa la lupte 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care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fost antrenat in acest scop. Nu intra in aceasta categorie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ataca sau musca o persoana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patruns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drept, in orice mod, intr-o proprietate privata sau publica protejata de acel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sau de orice alt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folosit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politie, jandarmerie, de 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militare,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vamale sau de serviciile publice de securitate,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paza, chiar daca,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aflandu-se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misiune,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 atacat sau muscat o persoana;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utilitar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orice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folosit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politie, jandarmerie, de alte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militare,de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vamale, de serviciile de securitate,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paza, de persoanele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dizabilitati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precum si orice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folosit in caz de dezastre sau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organizatiile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neguvernamentale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educative, terapeutice,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cautare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salvare sau utilitare;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rasa comuna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- orice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nu poate fi asimilat unei rase omologate;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detinator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de animale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- proprietarul, persoana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orice titlu valabil, precum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orice persoana fizica sau juridică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ingrijirea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careia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afla animalul;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sterilizare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operatiune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prin care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realizeaza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suprimarea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reproducatoare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eutanasia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act de sacrificare prin procedee rapide si nedureroase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care sunt bolnavi cronic sau incurabil ori care nu au fost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revendicati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termenele stabilite de lege;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revendicare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solicitare de restituire formulată de persoana care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detinut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anterior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unitate de ecarisaj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- unitate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apartinand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persoanelor fizice sau juridice inclusiv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institutiilor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publice,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desfasoara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ecarisaj in baza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autorizarii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si/sau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aprobarii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caz, potrivit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prevederilor legale;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deseuri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de origine animala </w:t>
      </w:r>
      <w:r w:rsidRPr="00EE51D1">
        <w:rPr>
          <w:rFonts w:ascii="Arial" w:hAnsi="Arial" w:cs="Arial"/>
          <w:color w:val="000000"/>
          <w:sz w:val="24"/>
          <w:szCs w:val="24"/>
        </w:rPr>
        <w:t>– subproduse de origine animala ce nu sunt destinate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consumului uman,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portiuni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cadavre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intregi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animale;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examen medical </w:t>
      </w:r>
      <w:r w:rsidRPr="00EE51D1">
        <w:rPr>
          <w:rFonts w:ascii="Arial" w:hAnsi="Arial" w:cs="Arial"/>
          <w:color w:val="000000"/>
          <w:sz w:val="24"/>
          <w:szCs w:val="24"/>
        </w:rPr>
        <w:t>– procedura efectuata de un medic veterinar de libera practica organizat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legii prin care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urmareste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stabilirea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sanatate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gestionarea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ansamblul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operatiuni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proceduri care au ca scop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controlul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populatiei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asociatie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sau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fundatie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pentru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animalelor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organizatie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neguvernamentala,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infiintata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temeiul prevederilor O.G. nr. 26/2000 cu privire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asociatii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fundatii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aprobata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modificari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completari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serviciu specializat pentru gestionarea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– serviciu de utilitate publica,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infiintat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nivelul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administrativ – teritoriale,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legii, de consiliul local, in scopul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pe raza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administrativ – teritoriale respective;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- capturare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operatiunea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prindere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efectuata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operatorii serviciilor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specializate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identificare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operatiunea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prin care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ataseaza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mijloc de identificare, precum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operatiunea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citire a mijlocului de identificare si de stabilire a datelor de identificare ale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detinatorului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a locului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provenienta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acestuia;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mijloc de identificare </w:t>
      </w:r>
      <w:r w:rsidRPr="00EE51D1">
        <w:rPr>
          <w:rFonts w:ascii="Arial" w:hAnsi="Arial" w:cs="Arial"/>
          <w:color w:val="000000"/>
          <w:sz w:val="24"/>
          <w:szCs w:val="24"/>
        </w:rPr>
        <w:t>– orice dispozitiv de tipul microcipului, crotaliei, tatuajului,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medalionului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inscriptionat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informatii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necesare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identificarii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detinatorului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respectiv a serviciului public care a gestionat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microcip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mijloc de identificare electronic omologat, care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implanteaza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sub pielea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animalului, in dreptul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omoplatilor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numar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unic criptat sub forma unui cod de bare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ce poate fi citit cu ajutorul unui dispozitiv electronic;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- vecini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– proprietarii spatiilor locative care au cel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putin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perete comun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spatiul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locativ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fie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II ORGANIZAREA SI FUNCTIONAREA SERVICIULUI PENTRU GESTIONAREA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CÂINILOR FĂRĂ STĂPÂN 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acţionează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interesul comunităţii locale şi răspunde faţă de modul în care organizează, coordonează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controlează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Art.7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Serviciului specializat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este organizat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functionează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sub autoritatea Consiliului local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Serviciul specializat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poarta denumirea de „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Serviciul pentru Gestionarea Câinilor fără Stăpân</w:t>
      </w:r>
      <w:r w:rsidRPr="00EE51D1">
        <w:rPr>
          <w:rFonts w:ascii="Arial" w:hAnsi="Arial" w:cs="Arial"/>
          <w:color w:val="000000"/>
          <w:sz w:val="24"/>
          <w:szCs w:val="24"/>
        </w:rPr>
        <w:t>”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Art.8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urmăreşte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reducerea numărului de câini fără stăpân, ameliorarea sănătăţii şi bunăstării câinilor 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adăposturi, stoparea înmulţirii necontrolate a câinilor de rasă comună, prevenirea abandonului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al pierderii câinilor, facilitarea recuperării câinilor pierduţi, reducerea apariţiei rabiei şi a altor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zoonoze, reducerea riscurilor asupra sănătăţii oamenilor, precum şi prevenirea agresivităţii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asupra oamenilor şi animalelor.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Art.9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Prin 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realizează următoarele activităţi, in conformitate cu prevederile legii și ale prezentului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regulament: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capturarea câinilor fără stăpân;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transportul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cazarea, hrănirea, deparazitarea, vaccinarea, sterilizarea şi controlul bolilor câinilor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adăposturi cu respectarea normelor şi măsurilor sanitar - veterinare in vigoare;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identificarea şi înregistrarea câinilor fără stăpân exclusiv cu medicii veterinari de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liberă practică, organizaţi în condiţiile legii.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câinilor fără stăpân care sunt bolnavi cronici şi incurabili ori care nu 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fost revendicaţi sau adoptaţi în condiţiile şi în termenele stabilite prin prezentul regulament;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revendicarea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g) programe de informare, educație și responsabilizare a cetățenilor.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Art.10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Administrarea si exploatarea serviciului public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se face prin intermediul unui operator autorizat, in baza unui contract de delegare de gestiune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serviciului prin concesionare.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Operatorul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alin. (1) va avea o structura dimensionata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marimea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si va avea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incadrati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specialisti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domeniul sanitar veterinar.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Art. 11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Serviciul public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trebuie 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indeplineasca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indicatorii de performanta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aprobati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Consiliul Local, prin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 12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In cazul gestiunii delegate,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desfasurarea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specifice serviciului public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realizeaza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incredintarea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totala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realizarii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un operator, in baza unui contract de concesionare.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Operatorul, prin intermediul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caruia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desfasoara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gestiunea delegata a serviciului public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toate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autorizatiile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atestarile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lege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 sens.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Fiecare operator va avea şi va actualiza, în funcţie de specificul activităţii de gestionare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următoarele documente: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instrucţiunile producătorilor/furnizorilor de echipament privind manipularea,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exploatarea, întreţinerea şi repararea echipamentelor şi instalaţiilor, precum şi cărţile/fişele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tehnice ale echipamentelor;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normele generale şi specifice de securitate a muncii aferente fiecărui echipament,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fiecărei instalaţii sau fiecărei activităţi;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planurile de dotare şi amplasare cu mijloace de stingere a incendiilor, planul de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apărare a obiectivului în caz de incendiu, calamităţi sau alte situaţii excepţionale;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regulamentul de organizare şi funcţionare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societatii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(operatorului) şi atribuţiile de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serviciu pentru întreg personalul;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e) avizele şi autorizaţiile legale de funcţionare pentru clădiri, laboratoare,</w:t>
      </w:r>
      <w:r>
        <w:rPr>
          <w:rFonts w:ascii="Arial" w:hAnsi="Arial" w:cs="Arial"/>
          <w:color w:val="000000"/>
          <w:sz w:val="24"/>
          <w:szCs w:val="24"/>
        </w:rPr>
        <w:t xml:space="preserve">echipamente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inclusiv cele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 protecţie a mediulu</w:t>
      </w:r>
      <w:r>
        <w:rPr>
          <w:rFonts w:ascii="Arial" w:hAnsi="Arial" w:cs="Arial"/>
          <w:color w:val="000000"/>
          <w:sz w:val="24"/>
          <w:szCs w:val="24"/>
        </w:rPr>
        <w:t>i, obţinute în condiţiile legii;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</w:t>
      </w:r>
      <w:r w:rsidRPr="00EE51D1">
        <w:rPr>
          <w:rFonts w:ascii="Arial" w:hAnsi="Arial" w:cs="Arial"/>
          <w:color w:val="000000"/>
          <w:sz w:val="24"/>
          <w:szCs w:val="24"/>
        </w:rPr>
        <w:t>) Contract cu firma de salubrizare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g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) Contract pentru incinerare sau dovada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instalatie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(utilaj) de incinerare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h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) Contract cu firma de ridicare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deseurilor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toxice 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</w:t>
      </w:r>
      <w:r w:rsidRPr="00EE51D1">
        <w:rPr>
          <w:rFonts w:ascii="Arial" w:hAnsi="Arial" w:cs="Arial"/>
          <w:color w:val="000000"/>
          <w:sz w:val="24"/>
          <w:szCs w:val="24"/>
        </w:rPr>
        <w:t>) inventarul instalaţiilor si echipamentelor;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) dovada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unui mijloc de transport autorizat,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mentiunea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 acesta trebuie sa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fie special amenajat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capturararea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şi transportul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(animale vii) precum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sau pentru transportul cadavrelor;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</w:t>
      </w:r>
      <w:r w:rsidRPr="00EE51D1">
        <w:rPr>
          <w:rFonts w:ascii="Arial" w:hAnsi="Arial" w:cs="Arial"/>
          <w:color w:val="000000"/>
          <w:sz w:val="24"/>
          <w:szCs w:val="24"/>
        </w:rPr>
        <w:t>) instrucţiuni privind accesul în incintă;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l</w:t>
      </w:r>
      <w:r w:rsidRPr="00EE51D1">
        <w:rPr>
          <w:rFonts w:ascii="Arial" w:hAnsi="Arial" w:cs="Arial"/>
          <w:color w:val="000000"/>
          <w:sz w:val="24"/>
          <w:szCs w:val="24"/>
        </w:rPr>
        <w:t>) documentele referitoare la instruirea, examinarea şi autorizarea personalului;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) registre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legislatie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etc.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 13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Serviciul pentru gestionarea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realizeaza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prin organizarea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desfasurarea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nivelul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a tuturor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gestionare specifice acestui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serviciu.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Operatorul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 respecta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strictete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de a permite accesul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 organelor de control din partea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 locale și a inspectorilor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Directiei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Sanitar Veterinare.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Operatorul va colabora in permanenta cu Directia Sanitar Veterinara si Laboratorul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Sanitar Veterinar, va lua masuri de respectare si conformare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recomandarilor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facute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notele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control,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asa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se asigure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atat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respectarea principiilor europene de protejare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concomitent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cetatenilor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unitatea administrativ-teritoriala in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functioneaza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(4) Operatorul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raspunde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obtinerea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tuturor avizelor/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autorizatiilor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/atestatelor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sanitar-veterinare legale, in vederea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functionarii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optime a serviciului.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(5) Operatorul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 asigura Serviciul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gospodarirea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intrega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suprafata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domeniului public si privat al </w:t>
      </w:r>
      <w:r>
        <w:rPr>
          <w:rFonts w:ascii="Arial" w:hAnsi="Arial" w:cs="Arial"/>
          <w:color w:val="000000"/>
          <w:sz w:val="24"/>
          <w:szCs w:val="24"/>
        </w:rPr>
        <w:t>UAT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(6) Operatorul, prin intermediul căruia se desfășoară gestiunea directă a Serviciului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se organizează și </w:t>
      </w:r>
      <w:r w:rsidRPr="00EE51D1">
        <w:rPr>
          <w:rFonts w:ascii="Arial" w:hAnsi="Arial" w:cs="Arial"/>
          <w:color w:val="000000"/>
          <w:sz w:val="24"/>
          <w:szCs w:val="24"/>
        </w:rPr>
        <w:lastRenderedPageBreak/>
        <w:t>funcționează potrivit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regulament</w:t>
      </w:r>
      <w:r>
        <w:rPr>
          <w:rFonts w:ascii="Arial" w:hAnsi="Arial" w:cs="Arial"/>
          <w:color w:val="000000"/>
          <w:sz w:val="24"/>
          <w:szCs w:val="24"/>
        </w:rPr>
        <w:t>ului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organizare și funcționare aprobat de Consiliul Local.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Art.14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pe baza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evaluarii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numărului de câini fără stăpân aflaţi pe raza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ui, va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intocmi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plan de acţiune pentru gestionarea acestora, conform H.G nr. 1059/2013 pentru aprobarea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Normelor metodologice de aplicare a Ordonanţei de urgenţă a Guvernului nr. 155/2001 privind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aprobarea programului de gestionare a câinilor fără stăpân.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Planul de acţiune va conţine cel puţin următoarele elemente: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prezentarea teritoriului (suprafaţă, număr locuitori);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evaluarea numărului de câini fără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stăpan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sterilizaţi şi nesterilizaţi de pe raza teritoriului;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prezentarea resurselor materiale necesare (număr mijloace de transport şi capacitatea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acestora, capacitatea de cazare totală, capacitatea de cazare a</w:t>
      </w:r>
      <w:r>
        <w:rPr>
          <w:rFonts w:ascii="Arial" w:hAnsi="Arial" w:cs="Arial"/>
          <w:color w:val="000000"/>
          <w:sz w:val="24"/>
          <w:szCs w:val="24"/>
        </w:rPr>
        <w:t xml:space="preserve">locată pentru câinii adoptaţi </w:t>
      </w:r>
      <w:r w:rsidRPr="00EE51D1">
        <w:rPr>
          <w:rFonts w:ascii="Arial" w:hAnsi="Arial" w:cs="Arial"/>
          <w:color w:val="000000"/>
          <w:sz w:val="24"/>
          <w:szCs w:val="24"/>
        </w:rPr>
        <w:t>);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prezentarea resurselor de personal necesare (personal pentru transport, personal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capturare, personal pentru îngrijire);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e) prezentarea acţiunilor care vor fi întreprinse;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f) planificarea acţiunilor (grafic anual al acţiunilor, defalcat pe luni);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hărţi detaliate ale teritoriului cu distribuţia populaţiei de câini fără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stapân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h) termene precise pentru aplicarea măsurilor;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i) termene pentru reevaluarea numărului de câini fără stăpân de pe raza teritoriului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trebuie efectuată semestrial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Art.15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va întocmi și va gestiona baza de date organizată la nivelul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Art.16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tine evidenta câinilor fără stăpân capturaţi pe raza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în Registrul de evidenţă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 câinilor fără stăpân,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infiintat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cadrul serviciul specializat pentru gestionarea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stăpân.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Art.17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Operatorul serviciului va asigura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incadrarea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Serviciul pentru gestionarea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 unui medic veterinar autorizat/atestat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legii; un tehnician veterinar; cel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putin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2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angajati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prindere, transport, aprovizionare,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deservire, etc.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Tehnicianul veterinar va fi responsabil cu evidența şi supravegherea, iar identificarea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înregistrarea câinilor fără stăpân se va efectua exclusiv cu un medic veterinar de liberă practică,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organizat în condiţiile legii,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carui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servicii sunt contractate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operator.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Prin excepție de la alin. (1), operatorul poate angaja in locul tehnicianului veterinar un alt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medic veterinar posesor de atestat de libera practica eliberat de autoritatea competenta.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Art.18 </w:t>
      </w:r>
      <w:r w:rsidRPr="00EE51D1">
        <w:rPr>
          <w:rFonts w:ascii="Arial" w:hAnsi="Arial" w:cs="Arial"/>
          <w:color w:val="000000"/>
          <w:sz w:val="24"/>
          <w:szCs w:val="24"/>
        </w:rPr>
        <w:t>Personalul veterinar încadrat în Serviciul pentru gestionarea câinilor fără stăpân din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 următoarele competenţe: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supravegherea animalelor capturate şi adăpostite;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colectarea documentelor întocmite de personalul implicat în capturarea, manipularea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transportul animalelor;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înregistrarea câinilor fără stăpân, utilizând formularul individual de capturare al cărui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model este prevăzut în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>la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Art.19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>este obligat să asigure personal care să deservească permanent adăpostul public pentru câinii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fără stăpân în vederea supravegherii câinilor timp de 24 de ore pe </w:t>
      </w:r>
      <w:r w:rsidRPr="00EE51D1">
        <w:rPr>
          <w:rFonts w:ascii="Arial" w:hAnsi="Arial" w:cs="Arial"/>
          <w:color w:val="000000"/>
          <w:sz w:val="24"/>
          <w:szCs w:val="24"/>
        </w:rPr>
        <w:lastRenderedPageBreak/>
        <w:t>zi, a adăpării suplimentare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si a hrănirii acestora, minim cu frecventa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>din prezentul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Art.20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 asigure tuturor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cazare, hrană şi apă în cantitate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suficientă, posibilitate de mişcare suficientă, tratament medical, îngrijire şi atenţie,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conformitate cu prevederile Legii nr.205/2004 privind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animalelor, republicată, si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prevederile 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anexele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la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Art.21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>are obligaţia de a comunica lunar, numărul de câini înregistraţi şi numărul de microcip.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Art.22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poate încheia protocoale de colaborare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UAT-urile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care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invecineaza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cu aprobarea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Consilului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Local 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Aiud.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poate încheia parteneriate, aprobate de Consiliul Local 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cu organizaţiile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protecţie a animalelor interesate de promovarea adopţiilor şi sterilizarea câinilor</w:t>
      </w:r>
      <w:r>
        <w:rPr>
          <w:rFonts w:ascii="Arial" w:hAnsi="Arial" w:cs="Arial"/>
          <w:color w:val="000000"/>
          <w:sz w:val="24"/>
          <w:szCs w:val="24"/>
        </w:rPr>
        <w:t xml:space="preserve"> si alte organisme cu competente in domeniu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Art.24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Activitatea de capturare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efectuează, în tot cursul anului, conform programului de activitate, prin operatorul Serviciului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dotat cu echipamente de lucru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dispozitive speciale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Sesizarile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privind existenta câinilor fără stăpân pe domeniul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pot fi făcute în scris in timpul programului de lucru sau telefonic, operatorului serviciului,sau la Poliția Locală 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Reclamația sau sesizarea trebuie să se refere la o situație concretă și să conțină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obligatoriu datele de contact ale reclamantului ( numele, adresa de domiciliu, număr de telefon)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dar și date explicite cu privire la evenimentul reclamat ( situație existentă, adresă).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(4) Operatorul Serviciului pentru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asigura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solutionarea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cazurilor ce fac obiectul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sesizarilor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ordinea dată de gravitatea situaţiei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reclamate, dar şi de alte activităţi aflate în desfăşurare.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(5) Nesoluționarea, în termen de 3 zile de la înregistrare, a sesizărilor cu privire la existența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fărăr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stăpân pe domeniul public/privat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va atrage sancționarea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operatorului Serviciului pentru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(6)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execepție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la alin. (5) Operatorul Serviciului pentru gestionare a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este obligat să acționeze de urgență, în toate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situațile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constată prezența câinilor fără stăpân pe domeniul public/privat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>ui ce impune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interveție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promptă și rapidă.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Art.25 </w:t>
      </w:r>
      <w:r w:rsidRPr="00EE51D1">
        <w:rPr>
          <w:rFonts w:ascii="Arial" w:hAnsi="Arial" w:cs="Arial"/>
          <w:color w:val="000000"/>
          <w:sz w:val="24"/>
          <w:szCs w:val="24"/>
        </w:rPr>
        <w:t>(1) Beneficiarii Serviciului pentru gestionarea câinilor fără stăpân sunt: cetăţenii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Cetățenii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și organizaţiile civile pentru protecţia animalelor, au acces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la informaţiile publice privind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CAP. III ADAPOSTUL PUBLIC PENTRU CAINI FARA STAPAN 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color w:val="000000"/>
          <w:sz w:val="24"/>
          <w:szCs w:val="24"/>
        </w:rPr>
        <w:t>ALBA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Art.26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Câinii fără stăpân capturaţi de pe domeniul public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vor fi</w:t>
      </w:r>
    </w:p>
    <w:p w:rsidR="006C2A9E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transportaţi și cazați în adăpostul special amenajat situat în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str. </w:t>
      </w:r>
      <w:r>
        <w:rPr>
          <w:rFonts w:ascii="Arial" w:hAnsi="Arial" w:cs="Arial"/>
          <w:b/>
          <w:bCs/>
          <w:color w:val="000000"/>
          <w:sz w:val="24"/>
          <w:szCs w:val="24"/>
        </w:rPr>
        <w:t>Tribun Tudoran</w:t>
      </w:r>
      <w:r w:rsidR="00BA75A4">
        <w:rPr>
          <w:rFonts w:ascii="Arial" w:hAnsi="Arial" w:cs="Arial"/>
          <w:b/>
          <w:bCs/>
          <w:color w:val="000000"/>
          <w:sz w:val="24"/>
          <w:szCs w:val="24"/>
        </w:rPr>
        <w:t xml:space="preserve">, nr. 72. </w:t>
      </w:r>
      <w:r w:rsidR="00BA75A4" w:rsidRPr="00BA75A4">
        <w:rPr>
          <w:rFonts w:ascii="Arial" w:hAnsi="Arial" w:cs="Arial"/>
          <w:bCs/>
          <w:color w:val="000000"/>
          <w:sz w:val="24"/>
          <w:szCs w:val="24"/>
        </w:rPr>
        <w:t xml:space="preserve">Imobilul se află în </w:t>
      </w:r>
      <w:r w:rsidR="00BA75A4" w:rsidRPr="00B07A12">
        <w:rPr>
          <w:rFonts w:ascii="Arial" w:hAnsi="Arial" w:cs="Arial"/>
          <w:bCs/>
          <w:color w:val="000000"/>
          <w:sz w:val="24"/>
          <w:szCs w:val="24"/>
          <w:highlight w:val="yellow"/>
        </w:rPr>
        <w:t xml:space="preserve">proprietatea </w:t>
      </w:r>
      <w:r w:rsidR="006C2A9E" w:rsidRPr="00B07A12">
        <w:rPr>
          <w:rFonts w:ascii="Arial" w:hAnsi="Arial" w:cs="Arial"/>
          <w:bCs/>
          <w:color w:val="000000"/>
          <w:sz w:val="24"/>
          <w:szCs w:val="24"/>
          <w:highlight w:val="yellow"/>
        </w:rPr>
        <w:t>UAT Municipiul Aiud</w:t>
      </w:r>
      <w:r w:rsidR="006C2A9E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6C2A9E" w:rsidRDefault="006C2A9E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Art.27 </w:t>
      </w:r>
      <w:r w:rsidRPr="00EE51D1">
        <w:rPr>
          <w:rFonts w:ascii="Arial" w:hAnsi="Arial" w:cs="Arial"/>
          <w:color w:val="000000"/>
          <w:sz w:val="24"/>
          <w:szCs w:val="24"/>
        </w:rPr>
        <w:t>Adăpostul public din cadrul Serviciului pentru gestionarea câinilor fără stăpân din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va ţine registre speciale, vizate de medicul veterinar, în care vor fi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menționate următoarele: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data capturării;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data şi ora cazării în adăpost;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caracteristicile individuale ale animalulu</w:t>
      </w:r>
      <w:r>
        <w:rPr>
          <w:rFonts w:ascii="Arial" w:hAnsi="Arial" w:cs="Arial"/>
          <w:color w:val="000000"/>
          <w:sz w:val="24"/>
          <w:szCs w:val="24"/>
        </w:rPr>
        <w:t>i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numărul de câini capturați, revendicaţi, adoptaţi, returnaţi şi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motivul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substanţa utilizată şi numele persoanei care realizează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numărul de microcip,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fișiei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adopție;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g) data deparazitării;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h) data vaccinării antirabice,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i) data sterilizării;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j) data predării cadavrelor la societatea care executa incinerarea, precum şi persoanele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au instrumentat manoperele respective.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Art.28 </w:t>
      </w:r>
      <w:r w:rsidRPr="00EE51D1">
        <w:rPr>
          <w:rFonts w:ascii="Arial" w:hAnsi="Arial" w:cs="Arial"/>
          <w:color w:val="000000"/>
          <w:sz w:val="24"/>
          <w:szCs w:val="24"/>
        </w:rPr>
        <w:t>(1) La intrarea în adăpostul public, operatorul serviciului prin personalul veterinar,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preia fişele individuale de la echipajele care au realizat capturarea şi transportul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stăpân, verifică dacă aceştia sunt identificaţi printr-un mijloc de identificare aprobat potrivit legii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înregistrează informaţiile minime cu privire la aceștia, în Registrul de evidenţă a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stăpân, conform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Anexei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înregistare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aceștia sunt examinaţi medical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medicul veterinar, încadrat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 pentru gestionarea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La intrarea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fiecare câine trebuie 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primeasca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număr unic de identificare.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 număr este reprezentat de numărul de ordine din registrul de intrare în adăpost, dacă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acesta se ţine pe suport de hârtie, sau numărul generat de sistem în cazul registrului electronic.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Numărul unic de identificare se alocă şi în cazul în care câinele a fost identificat anterior,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orice dispozitiv de tipul microcipului, crotaliei, tatuajului sau medalionului inscripţionat.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Numarul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unic de identificare alocat, va fi menționat și în formularele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anexele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Art.29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La intrarea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public, după examinarea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medicul veterinar, va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proceda la recuperarea câinilor clinic sănătoşi, câinilor cu boli uşor tratabile, neagresivi,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diferenţe de sex, vârstă, talie, precum şi a câinilor cu regim special.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Câinii prevăzuți la alin.(1) vor fi izolaţi de restul animalelor şi adăpostiţi separat pentru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se evita îmbolnăvirea sau agresarea lor prin contactul cu alţi câini.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Art.30 </w:t>
      </w:r>
      <w:r w:rsidRPr="00EE51D1">
        <w:rPr>
          <w:rFonts w:ascii="Arial" w:hAnsi="Arial" w:cs="Arial"/>
          <w:color w:val="000000"/>
          <w:sz w:val="24"/>
          <w:szCs w:val="24"/>
        </w:rPr>
        <w:t>(1) Adăpostul public din cadrul Serviciului pentru gestionarea câinilor fără stăpân din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cuşti </w:t>
      </w:r>
      <w:r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conditii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adecvate pentru izolarea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bolnavi sau răniţi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Animalele bolnave sau rănite vor fi izolate în cuști adecvate și îngrijite corespunzător pe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toată perioada cazării.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cuștiile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special amenajate pentru aceștia nu se vor caza mai mulţi câini.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Art.31 </w:t>
      </w:r>
      <w:r w:rsidRPr="00EE51D1">
        <w:rPr>
          <w:rFonts w:ascii="Arial" w:hAnsi="Arial" w:cs="Arial"/>
          <w:color w:val="000000"/>
          <w:sz w:val="24"/>
          <w:szCs w:val="24"/>
        </w:rPr>
        <w:t>În cuştile comune din adăpostul public vor fi cazaţi câinii fără stăpân capturaţi 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acelasi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areal şi introduşi în adăpostul public în aceeaşi zi.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Art.32 </w:t>
      </w:r>
      <w:r w:rsidRPr="00EE51D1">
        <w:rPr>
          <w:rFonts w:ascii="Arial" w:hAnsi="Arial" w:cs="Arial"/>
          <w:color w:val="000000"/>
          <w:sz w:val="24"/>
          <w:szCs w:val="24"/>
        </w:rPr>
        <w:t>Toate cuştile din adăpost public se vor individualiza şi marca cu un număr unic pe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adăpost. Numărul unic va fi inscripţionat lizibil pe o placă din material rezistent, fixată la vedere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 peretele cuştii. Pe fiecare cuşcă se ataşează un tabel elaborat conform modelului </w:t>
      </w:r>
      <w:r>
        <w:rPr>
          <w:rFonts w:ascii="Arial" w:hAnsi="Arial" w:cs="Arial"/>
          <w:color w:val="000000"/>
          <w:sz w:val="24"/>
          <w:szCs w:val="24"/>
        </w:rPr>
        <w:t>din anexele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Art.33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câinilor fără stăpân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se interzic următoarele: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nerespectarea obligativităţii de a hrăni de 3 ori pe zi, căţeii cu vârsta cuprinsă între 6-12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săptamâni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nerespectarea obligativităţii de a hrăni de 2 ori pe zi, căţeii cu vârsta cuprinsă între 12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saptămâni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-12 luni;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nerespectarea obligativității de a hrăni 1 dată pe zi, câinii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vârstră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mai mare de 12 luni;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privarea câinilor bolnavi sau răniţi de tratament medical;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e) cazarea căţelelor cu pui în boxe cu alţi câini maturi;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f) cazarea câinilor fără separarea acestora, potrivit criteriilor de talie şi agresivitate prevăzute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g) adăpostirea câinilor în ţarcuri şi cuşti în care podelele sunt acoperite de apă;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h) aruncarea cu substanţe dezinfectante peste câini în timpul procesului de curăţare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boxelor;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i) este interzisă cazarea câinilor fără stăpân în adăpostul public în cazul în care nu sunt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respectate condițiile minime de funcționare prevăzute în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Art.34 </w:t>
      </w:r>
      <w:r w:rsidRPr="00EE51D1">
        <w:rPr>
          <w:rFonts w:ascii="Arial" w:hAnsi="Arial" w:cs="Arial"/>
          <w:color w:val="000000"/>
          <w:sz w:val="24"/>
          <w:szCs w:val="24"/>
        </w:rPr>
        <w:t>(1) Accesul publicului în adăpostul public, pentru vizitare, adopție sau revendicare,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face în baza unui program stabilit de Serviciul pentru gestionarea câinilor fără stăpân, </w:t>
      </w:r>
      <w:r w:rsidRPr="00144550">
        <w:rPr>
          <w:rFonts w:ascii="Arial" w:hAnsi="Arial" w:cs="Arial"/>
          <w:b/>
          <w:bCs/>
          <w:color w:val="000000"/>
          <w:sz w:val="24"/>
          <w:szCs w:val="24"/>
          <w:highlight w:val="yellow"/>
        </w:rPr>
        <w:t>zilnic, de luni până vineri, în intervalul orar 10,00 - 15,00.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Sâmbăta, duminica şi în timpul zilelor de sărbători legale,</w:t>
      </w:r>
      <w:r w:rsidR="00144550">
        <w:rPr>
          <w:rFonts w:ascii="Arial" w:hAnsi="Arial" w:cs="Arial"/>
          <w:color w:val="000000"/>
          <w:sz w:val="24"/>
          <w:szCs w:val="24"/>
        </w:rPr>
        <w:t>nu este permis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accesul publicului, în vederea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adopţiei.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Revendicarea câinilor fără stăpân se poate face pe toată perioada de acces a publicului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adăpostul public, perioadă prevăzută la alin. (1).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(4) Accesul vizitatorilor în adăpostul public pentru câinii fără stăpân se face cu respectarea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regulamentului de organizare interioară.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(5) Vizitatorii au dreptul să fotografieze şi să filmeze câinii din adăposturile publice.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(6) Vizitatorii au următoarele obligații: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să respecte programul de vizitare și adopție al adăpostului public;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să nu hrănească câinii, sau să nu introducă în țarcuri (cuști) obiecte de orice fel, să nu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streseze câinii, să respecte indicațiile plăcuțelor avertizoare și ale personalului specializat 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adăpostului.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IV CAPTURAREA, TRANSPORTUL ŞI ADĂPOSTIREA CÂINILOR FĂRĂ STĂPÂN IN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ADAPOSTUL PUBLIC PENTRU CAINI FARA STAPAN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Art.35 </w:t>
      </w:r>
      <w:r w:rsidRPr="00EE51D1">
        <w:rPr>
          <w:rFonts w:ascii="Arial" w:hAnsi="Arial" w:cs="Arial"/>
          <w:color w:val="000000"/>
          <w:sz w:val="24"/>
          <w:szCs w:val="24"/>
        </w:rPr>
        <w:t>Capturarea, manipularea, încărcarea câinilor fără stăpân în autovehicule şi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transportul acestora se va face cu respectarea prevederilor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Anexei </w:t>
      </w:r>
      <w:r w:rsidRPr="00EE51D1">
        <w:rPr>
          <w:rFonts w:ascii="Arial" w:hAnsi="Arial" w:cs="Arial"/>
          <w:color w:val="000000"/>
          <w:sz w:val="24"/>
          <w:szCs w:val="24"/>
        </w:rPr>
        <w:t>din prezentul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regulament</w:t>
      </w:r>
      <w:r w:rsidR="00621074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si a prevederilor legale incidente;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Art.36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Operatorul serviciului pentru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va captura câinii în următoarea ordine: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câinii care circulă liber, fără însoţitor, din preajma şcolilor, grădiniţelor, locurilor de joacă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pentru copii, parcurilor, pieţelor publice;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câinii care circulă liber, fără însoţitor, în toate locurile publice;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câinii care circulă liber, fără însoţitor, în zonele periferice ale localităţilor;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Capturarea, manipularea, încărcarea câinilor fără stăpân în autovehicule şi transportul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acestora se va face cu respectarea prevederilor din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Operatorul serviciului pentru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asigura mijloacele de transport destinate acestei operațiuni. Mijloacele de transport trebuie să fie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marcate cu denumirea Serviciului de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 numărul de telefon, cu indicativul mijlocului de transport, </w:t>
      </w:r>
      <w:r w:rsidRPr="00EE51D1">
        <w:rPr>
          <w:rFonts w:ascii="Arial" w:hAnsi="Arial" w:cs="Arial"/>
          <w:color w:val="000000"/>
          <w:sz w:val="24"/>
          <w:szCs w:val="24"/>
        </w:rPr>
        <w:lastRenderedPageBreak/>
        <w:t>ventilate corespunzător și dotate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cuşti individuale fixate pentru a preveni deplasarea lor în timpul călătoriei.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(4) Persoanele care capturează câini fără stăpân sunt obligate să respecte normele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specifice de protecţie a muncii şi să fie instruite corespunzător.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(5) Imobilizarea câinilor fără stăpân, prin administrarea de la distanţă a unor substanţe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stupefiante şi psihotrope, cu ajutorul armelor utilitare sau sarbacanelor, trebuie efectuată sub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stricta supraveghere a medicului veterinar de liberă practică,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incadrat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operatorul Serviciului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(6) Este interzisă mutarea câinilor fără stăpân din zona în care se află, în altă zonă.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(7) Utilizarea substanţelor stupefiante şi psihotrope la imobilizarea câinilor fără stăpân va fi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efectuată numai cu respectarea prevederilor legale în vigoare în materie si a prezentului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Art.37 </w:t>
      </w:r>
      <w:r w:rsidRPr="00EE51D1">
        <w:rPr>
          <w:rFonts w:ascii="Arial" w:hAnsi="Arial" w:cs="Arial"/>
          <w:color w:val="000000"/>
          <w:sz w:val="24"/>
          <w:szCs w:val="24"/>
        </w:rPr>
        <w:t>La capturarea, manipularea, încărcarea şi transportul câinilor se interzic următoarele: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lovirea, înţeparea, rănirea, mutilarea în orice mod a câinilor;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manipularea acestora într-un mod care le provoacă dureri sau suferinţe inutile;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împuşcarea cu arma cu tranchilizant a câinilor aflaţi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imobilizaţi în lanţ;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capturarea câinilor care nu sunt foarte agresivi, nu sunt suspecţi de a fi turbaţi sau nu sunt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situaţi în spaţii inaccesibile, prin administrare de la distanţă a medicamentelor stupefiante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psihotrope;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transportarea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individuale de transport;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f) transportarea câinilor în mijloace de transport neventilate corespunzător.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Art.38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 cadrul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capturare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imediat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capturarea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acestora, personalul specializat din cadrul Serviciului pentru gestionare a câinilor fără stăpân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completează formularul individual de capturare ce cuprinde informațiile minime privind câinii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stăpân conform modelului cuprins în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V INFORMAREA POPULAŢIEI ÎN VEDEREA REVENDICĂRII ŞI ADOPŢIEI CÂINILOR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FĂRĂ STĂPÂN DIN ADAPOSTUL PUBLIC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Art.39 </w:t>
      </w:r>
      <w:r w:rsidRPr="00EE51D1">
        <w:rPr>
          <w:rFonts w:ascii="Arial" w:hAnsi="Arial" w:cs="Arial"/>
          <w:color w:val="000000"/>
          <w:sz w:val="24"/>
          <w:szCs w:val="24"/>
        </w:rPr>
        <w:t>(1) Operatorul Serviciului pentru gestionarea câinilor fără stăpân, va promova adopţia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şi revendicarea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şi va informa constant populaţia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cu privire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programul de funcţionare a adăpostului public pentru câinii fără stăpân, asigurând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transpareța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În vederea îndeplinirii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prevăzută la alin.(1), Operatorul Serviciului pentru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desfăşoară următoarele activităţi: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amenajază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panouri speciale la intrarea în adăpostul public pentru câinii fără stăpân și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spaţiile pentru primirea vizitatorilor din incinta adăpostului public. Panourile de afişaj trebuie să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conţină cel puţin următoarele informaţii: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1. numărul cuştilor în care câinii</w:t>
      </w:r>
      <w:r>
        <w:rPr>
          <w:rFonts w:ascii="Arial" w:hAnsi="Arial" w:cs="Arial"/>
          <w:color w:val="000000"/>
          <w:sz w:val="24"/>
          <w:szCs w:val="24"/>
        </w:rPr>
        <w:t xml:space="preserve"> sunt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cazati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si date privind capturarea acestora (loc, date,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)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2. adresa sediului Serviciului specializat pentru gestionarea câinilor fără stăpân, adresa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adăpostlui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public, adresele de e-mail precum şi numerele de telefon;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3. programul de vizitare a adăpostului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şi programul de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revendicare a câinilor fără stăpân.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crearea de website-uri pentru accesul publicului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informatiile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lit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a);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Art.40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cazul în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fără stăpân intrat în adăpostul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>este identificat printr-un mijloc de identificare, aprobat potrivit legii, operatorul Serviciului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 următoarele obligaţii: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>a) să stabilească identitatea proprietarului, pe baza datelor de identificare ale câinelui 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Registrul de evidenţă a câinilor cu stăpân;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să notifice proprietarul câinelui, în termen de maxim 24 ore, prin telefon, e-mail sau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alte mijloace.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Art.41 </w:t>
      </w:r>
      <w:r w:rsidRPr="00EE51D1">
        <w:rPr>
          <w:rFonts w:ascii="Arial" w:hAnsi="Arial" w:cs="Arial"/>
          <w:color w:val="000000"/>
          <w:sz w:val="24"/>
          <w:szCs w:val="24"/>
        </w:rPr>
        <w:t>Proprietarii care constată dispariţia câinelui sau care sunt anunţaţi de operatorul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că animalul se afla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custodia lor, au obligaţia sa se prezinte la adăpostul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să revendice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şi să preia câinii pe care îi deţine, in termen de maxim 7 zile de la data notificării.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Art.42 </w:t>
      </w:r>
      <w:r w:rsidRPr="00EE51D1">
        <w:rPr>
          <w:rFonts w:ascii="Arial" w:hAnsi="Arial" w:cs="Arial"/>
          <w:color w:val="000000"/>
          <w:sz w:val="24"/>
          <w:szCs w:val="24"/>
        </w:rPr>
        <w:t>În vederea recuperării câinilor revendicaţi, proprietarii vor achita contravaloarea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capturării, hranei, a chiriei și sumelor cheltuite pe perioada staţionarii acestora în adăpostul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în cuantumul stabilit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Consiliului Local al </w:t>
      </w:r>
      <w:r>
        <w:rPr>
          <w:rFonts w:ascii="Arial" w:hAnsi="Arial" w:cs="Arial"/>
          <w:color w:val="000000"/>
          <w:sz w:val="24"/>
          <w:szCs w:val="24"/>
        </w:rPr>
        <w:t>Municipiul 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. Achitarea sumelor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detinatori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se va face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inainte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recuperarea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revendicat din adăpostul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VI REVENDICAREA SI ADOPTIA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Art.43 </w:t>
      </w:r>
      <w:r w:rsidRPr="00EE51D1">
        <w:rPr>
          <w:rFonts w:ascii="Arial" w:hAnsi="Arial" w:cs="Arial"/>
          <w:color w:val="000000"/>
          <w:sz w:val="24"/>
          <w:szCs w:val="24"/>
        </w:rPr>
        <w:t>(1) În termen de 14 zile lucrătoare, câinii capturaţi şi înregistraţi în evidenţele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adăpostului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pot fi revendicaţi sau adoptaţi după cum urmează: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în primele 7 zile lucrătoare de la data înregistrării în evidenţele adăpostului public din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câinii pot fi revendicaţi de către proprietari;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după expirarea termenului prevăzut la lit. a) şi până la expirarea termenului de 14 zile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lucrătoare, câinii pot fi adoptaţi de către persoane fizice sau juridice, din ţară sau din străinătate,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 condiţiile prezentului regulament;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Încredinţarea câinilor spre revendicare şi adopţie se face numai după ce aceştia au fost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consultaţi, deparazitaţi, vaccinaţi antirabic, sterilizaţi şi identificaţi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microcipare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către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medicul veterinar de liberă practică,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incadrat</w:t>
      </w:r>
      <w:proofErr w:type="spellEnd"/>
      <w:r>
        <w:rPr>
          <w:rFonts w:ascii="Arial" w:hAnsi="Arial" w:cs="Arial"/>
          <w:color w:val="000000"/>
          <w:sz w:val="24"/>
          <w:szCs w:val="24"/>
        </w:rPr>
        <w:t>/furnizor de servicii veterinare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la Serviciul pentru gestionarea câinilor fără stăpân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Revendicarea şi adopţia câinilor din adăpostul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către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solicitanţi se fac pe baza unei declaraţii - angajament, conform modelului prevăzut în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Anexele</w:t>
      </w:r>
      <w:r w:rsidRPr="00EE51D1">
        <w:rPr>
          <w:rFonts w:ascii="Arial" w:hAnsi="Arial" w:cs="Arial"/>
          <w:color w:val="000000"/>
          <w:sz w:val="24"/>
          <w:szCs w:val="24"/>
        </w:rPr>
        <w:t>, 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Art.44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are </w:t>
      </w:r>
      <w:r w:rsidR="005A6B02" w:rsidRPr="00EE51D1">
        <w:rPr>
          <w:rFonts w:ascii="Arial" w:hAnsi="Arial" w:cs="Arial"/>
          <w:color w:val="000000"/>
          <w:sz w:val="24"/>
          <w:szCs w:val="24"/>
        </w:rPr>
        <w:t>obligația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să înapoieze câinele revendicat, în timpul programului de lucru al adăpostului,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imediat după </w:t>
      </w:r>
      <w:r w:rsidR="005A6B02" w:rsidRPr="00EE51D1">
        <w:rPr>
          <w:rFonts w:ascii="Arial" w:hAnsi="Arial" w:cs="Arial"/>
          <w:color w:val="000000"/>
          <w:sz w:val="24"/>
          <w:szCs w:val="24"/>
        </w:rPr>
        <w:t>înregistrarea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si verificarea cererii de revendicare</w:t>
      </w:r>
      <w:r>
        <w:rPr>
          <w:rFonts w:ascii="Arial" w:hAnsi="Arial" w:cs="Arial"/>
          <w:color w:val="000000"/>
          <w:sz w:val="24"/>
          <w:szCs w:val="24"/>
        </w:rPr>
        <w:t xml:space="preserve"> si plata costurilor aferente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Art.45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are </w:t>
      </w:r>
      <w:r w:rsidR="005A6B02" w:rsidRPr="00EE51D1">
        <w:rPr>
          <w:rFonts w:ascii="Arial" w:hAnsi="Arial" w:cs="Arial"/>
          <w:color w:val="000000"/>
          <w:sz w:val="24"/>
          <w:szCs w:val="24"/>
        </w:rPr>
        <w:t>obligația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sa se asigure ca adopţia câinilor din adăpostul public, se face cu respectarea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cumulativă a următoarelor condiţii: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prezentarea de către adoptator a dovezii spaţiului din care să rezulte condiţiile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corespunzătoare pentru creşterea şi adăpostire a câinilor;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prezentarea de către adoptator a dovezii resurselor materiale pentru creşterea şi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întreţinerea câinilor;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prezentarea de către adoptator a acordului vecinilor, în cazul adoptării a mai mult de 2 (doi) câini</w:t>
      </w:r>
      <w:r>
        <w:rPr>
          <w:rFonts w:ascii="Arial" w:hAnsi="Arial" w:cs="Arial"/>
          <w:color w:val="000000"/>
          <w:sz w:val="24"/>
          <w:szCs w:val="24"/>
        </w:rPr>
        <w:t xml:space="preserve">, in cazul </w:t>
      </w:r>
      <w:r w:rsidR="005A6B02">
        <w:rPr>
          <w:rFonts w:ascii="Arial" w:hAnsi="Arial" w:cs="Arial"/>
          <w:color w:val="000000"/>
          <w:sz w:val="24"/>
          <w:szCs w:val="24"/>
        </w:rPr>
        <w:t>locuințelor</w:t>
      </w:r>
      <w:r>
        <w:rPr>
          <w:rFonts w:ascii="Arial" w:hAnsi="Arial" w:cs="Arial"/>
          <w:color w:val="000000"/>
          <w:sz w:val="24"/>
          <w:szCs w:val="24"/>
        </w:rPr>
        <w:t xml:space="preserve"> colective se va prezenta acordul vecinilor de pe </w:t>
      </w:r>
      <w:r w:rsidR="005A6B02">
        <w:rPr>
          <w:rFonts w:ascii="Arial" w:hAnsi="Arial" w:cs="Arial"/>
          <w:color w:val="000000"/>
          <w:sz w:val="24"/>
          <w:szCs w:val="24"/>
        </w:rPr>
        <w:t>aceeași</w:t>
      </w:r>
      <w:r>
        <w:rPr>
          <w:rFonts w:ascii="Arial" w:hAnsi="Arial" w:cs="Arial"/>
          <w:color w:val="000000"/>
          <w:sz w:val="24"/>
          <w:szCs w:val="24"/>
        </w:rPr>
        <w:t xml:space="preserve"> scara cu solicitantul 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înregistrarea, imediat după adopţie, a câinilor în Registrul de evidenţă a câinilor cu stăpân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Art.46 </w:t>
      </w:r>
      <w:r w:rsidRPr="00EE51D1">
        <w:rPr>
          <w:rFonts w:ascii="Arial" w:hAnsi="Arial" w:cs="Arial"/>
          <w:color w:val="000000"/>
          <w:sz w:val="24"/>
          <w:szCs w:val="24"/>
        </w:rPr>
        <w:t>Operatorul Serviciului pentru gestionarea câinilor fără stăpân, înainte de a da spre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revendicare şi adopţie câini din adăpost, are obligaţia să </w:t>
      </w:r>
      <w:r>
        <w:rPr>
          <w:rFonts w:ascii="Arial" w:hAnsi="Arial" w:cs="Arial"/>
          <w:color w:val="000000"/>
          <w:sz w:val="24"/>
          <w:szCs w:val="24"/>
        </w:rPr>
        <w:t xml:space="preserve">informeze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autoritatile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competente despre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adoptie</w:t>
      </w:r>
      <w:proofErr w:type="spellEnd"/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Art.47 </w:t>
      </w:r>
      <w:r w:rsidRPr="00EE51D1">
        <w:rPr>
          <w:rFonts w:ascii="Arial" w:hAnsi="Arial" w:cs="Arial"/>
          <w:color w:val="000000"/>
          <w:sz w:val="24"/>
          <w:szCs w:val="24"/>
        </w:rPr>
        <w:t>Revendicarea câinilor fără stăpân se poate face pe toată perioada de acces 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publicului în adăpostul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Art.48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Câinii fără stăpân din adăpostul public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pot fi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</w:t>
      </w:r>
      <w:r w:rsidRPr="00EE51D1">
        <w:rPr>
          <w:rFonts w:ascii="Arial" w:hAnsi="Arial" w:cs="Arial"/>
          <w:color w:val="000000"/>
          <w:sz w:val="24"/>
          <w:szCs w:val="24"/>
        </w:rPr>
        <w:t>evendicati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 toată perioada de staționare în adăpostul public.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În perioada celor 14 zile lucrătoare de adăpostire a câinelui fără stăpân în adăpostul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public, proprietarul care revendică are prioritate în faţa persoanei care intenţionează să adopte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acelaşi câine, chiar şi în cazul în care cererea de adopţie este anterioară cererii de revendicare.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După expirarea primelor 7 zile lucrătoare de staționare a câinelui în adăpostul public al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în cazul în care câinele nerevendicat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 fost deja adoptat, proprietarul 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dreptul să recupereze câinele de la adoptator, numai dacă dovedeşte că a fost în imposibilitate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 a formula cererea de revendicare în termenul de 7 zile lucrătoare</w:t>
      </w:r>
      <w:r>
        <w:rPr>
          <w:rFonts w:ascii="Arial" w:hAnsi="Arial" w:cs="Arial"/>
          <w:color w:val="000000"/>
          <w:sz w:val="24"/>
          <w:szCs w:val="24"/>
        </w:rPr>
        <w:t xml:space="preserve"> si doar cu acceptul celui care-l are in grija/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adoptie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Art.49 </w:t>
      </w:r>
      <w:r w:rsidRPr="00EE51D1">
        <w:rPr>
          <w:rFonts w:ascii="Arial" w:hAnsi="Arial" w:cs="Arial"/>
          <w:color w:val="000000"/>
          <w:sz w:val="24"/>
          <w:szCs w:val="24"/>
        </w:rPr>
        <w:t>(1) Adopţia câinilor se face gratuit, pe baza declaraţiei – angajament, conform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modelului prevăzut în </w:t>
      </w:r>
      <w:r>
        <w:rPr>
          <w:rFonts w:ascii="Arial" w:hAnsi="Arial" w:cs="Arial"/>
          <w:b/>
          <w:bCs/>
          <w:color w:val="000000"/>
          <w:sz w:val="24"/>
          <w:szCs w:val="24"/>
        </w:rPr>
        <w:t>anexele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din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Cererile de adopţie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adreseaza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direct Operatorului Serviciului pentru </w:t>
      </w:r>
      <w:r>
        <w:rPr>
          <w:rFonts w:ascii="Arial" w:hAnsi="Arial" w:cs="Arial"/>
          <w:color w:val="000000"/>
          <w:sz w:val="24"/>
          <w:szCs w:val="24"/>
        </w:rPr>
        <w:t>g</w:t>
      </w:r>
      <w:r w:rsidRPr="00EE51D1">
        <w:rPr>
          <w:rFonts w:ascii="Arial" w:hAnsi="Arial" w:cs="Arial"/>
          <w:color w:val="000000"/>
          <w:sz w:val="24"/>
          <w:szCs w:val="24"/>
        </w:rPr>
        <w:t>estionarea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si se pot depune imediat ce câinele a fost cazat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adăpostul public.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Preluarea câinelui de către adoptator se poate face după expirarea termenului prevăzut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la art.43, alin.(1),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lit.a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).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Art.50 </w:t>
      </w:r>
      <w:r w:rsidRPr="00EE51D1">
        <w:rPr>
          <w:rFonts w:ascii="Arial" w:hAnsi="Arial" w:cs="Arial"/>
          <w:color w:val="000000"/>
          <w:sz w:val="24"/>
          <w:szCs w:val="24"/>
        </w:rPr>
        <w:t>În cazul în care câinele adoptat va fi ţinut într-un spaţiu deschis aflat pe proprietatea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privată, adoptatorul trebuie sa facă dovada proprietăţii sau posesiei unei suprafeţe de teren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să permită amplasarea unor padocuri sau a unor cuşti, conform prevederilor art. 6 alin. (4) şi alin.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(6) din Normele metodologice de aplicare a Legii nr. 205/2004 aprobate prin Ordinul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preşedintelui Autorităţii Naţionale Sanitare Veterinare şi pentru Siguranţa Alimentelor şi 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ministrului internelor şi reformei administrative nr. 31/523/2008.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Art.51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 cazul în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adoptat va fi adăpostit în locuinţa adoptatorului,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trebuie sa facă dovada existenţei unei suprafeţe locative de minimum 2,5 mp pentru fiecare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câine adoptat, dovada care va fi prezentata operatorului Serviciului pentru gestionarea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Art.52 </w:t>
      </w:r>
      <w:r w:rsidRPr="00EE51D1">
        <w:rPr>
          <w:rFonts w:ascii="Arial" w:hAnsi="Arial" w:cs="Arial"/>
          <w:color w:val="000000"/>
          <w:sz w:val="24"/>
          <w:szCs w:val="24"/>
        </w:rPr>
        <w:t>(1) Persoana care adoptă mai mult de 2 câini din adăpostul public şi îi adăposteşte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într-un bloc de locuinţe, aceasta trebuie să prezinte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operatorului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momentul depunerii cererii de adopţie, acordul </w:t>
      </w:r>
      <w:r>
        <w:rPr>
          <w:rFonts w:ascii="Arial" w:hAnsi="Arial" w:cs="Arial"/>
          <w:color w:val="000000"/>
          <w:sz w:val="24"/>
          <w:szCs w:val="24"/>
        </w:rPr>
        <w:t>vecinilor de pe scara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În cazul în care persoana care adoptă mai mult de 2 câini din adăpostul public şi ii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adăposteşte într-un imobil, altul decât bloc de locuinţe prevăzut la alin.(1), în care locuiesc mai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multe persoane, aceasta trebuie să prezinte operatorului Serviciului pentru gestionarea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în momentul depunerii cererii de adopţie, acordul vecinilor.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Art.53 </w:t>
      </w:r>
      <w:r w:rsidRPr="00EE51D1">
        <w:rPr>
          <w:rFonts w:ascii="Arial" w:hAnsi="Arial" w:cs="Arial"/>
          <w:color w:val="000000"/>
          <w:sz w:val="24"/>
          <w:szCs w:val="24"/>
        </w:rPr>
        <w:t>Asociaţiile şi fundaţiile pentru protecţia animalelor care deţin adăposturi, precum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persoanele fizice şi juridice cu sediul sau domiciliul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străinatate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care intenţionează să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adăpostească animalele adoptate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în afara ţării,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sunt exceptate de la obligaţia prezentării acordului vecinilor.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VII ADOPŢIA LA DISTANŢĂ A CÂINILOR FĂRĂ STĂPÂN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DIN ADĂPOSTUL PUBLIC 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Art.54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După expirarea termenului prevăzut în art.43, alin.(1),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lit.a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) câinii pot fi adoptaţi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distanţă de către persoane fizice sau juridice din ţară sau din străinătate.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Adopţia la distanţă se realizează prin completarea unei declaraţii - angajament conform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modelului prevăzut în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din prezentul regulament. Formularul pentru </w:t>
      </w:r>
      <w:r w:rsidRPr="00EE51D1">
        <w:rPr>
          <w:rFonts w:ascii="Arial" w:hAnsi="Arial" w:cs="Arial"/>
          <w:color w:val="000000"/>
          <w:sz w:val="24"/>
          <w:szCs w:val="24"/>
        </w:rPr>
        <w:lastRenderedPageBreak/>
        <w:t>adopția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distanță poate fi completat şi semnat şi în format electronic, fără a fi necesară prezenţa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adoptatorilor.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Cu privire la câinii adoptaţi la distanţă, Operatorul Serviciului pentru gestionarea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fără stăpân, are obligaţia de a îi deparazita, vaccina, steriliza și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reloca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alte cuşti special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destinate și de a îi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inregistra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Registrul de evidenţă a câinilor cu stăpân.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(4) După completarea formularului de adopţie la distanţă şi identificarea câinilor adoptaţi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această procedură,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operatorulu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 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 obligaţia sa prelungească termenul de adăpostire al câinilor adoptaţi pe toată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durata respectării de către adoptator a tuturor obligaţiilor asumate prin declaraţia de adopţie.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(5)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este obligat sa anunţe, în termen de 2 zile lucrătoare, adoptatorului, orice situaţie intervenită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starea de sănătate a câinelui adoptat.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Art.55 </w:t>
      </w:r>
      <w:r w:rsidRPr="00EE51D1">
        <w:rPr>
          <w:rFonts w:ascii="Arial" w:hAnsi="Arial" w:cs="Arial"/>
          <w:color w:val="000000"/>
          <w:sz w:val="24"/>
          <w:szCs w:val="24"/>
        </w:rPr>
        <w:t>(1) Persoanele care adoptă la distanţă câini fără stăpân, suportă toate cheltuielile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necesare pentru menţinerea câinilor în adăpostul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 Plata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cheltuielilor de întreţinere, cu excepţia tratamentelor medicale, se face în avans pentru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perioadă de cel puţin 30 de zile.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 (2) Cheltuielile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intreţinere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adăpostul public a câinilor fără stăpân, adoptaţi la distanţă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stabilesc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hotarare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Consililui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Local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 La stabilirea sumei prevăzute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 tip de cheltuieli se vor calcula prin deviz estimativ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următoarele elemente de cost: hrana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uscată, medicamente de uz veterinar, costuri de personal, utilităţi și materiale.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Costurile eventualelor tratamente medicale se aduc la cunoştinţa adoptatorilor la distanţă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către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înainte ca acestea să fie efectuate.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(4) Decizia de a trata câinele şi, implicit, de a suporta costurile aferente tratamentelor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medicale aparţine adoptatorului, care trebuie să şi-o exprime în termen de 24 de ore de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notificarea acestuia de către Operatorul serviciului de gestionare a câinilor fără stăpân.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(5) Costul tratamentului se achită în termen de 5 zile de la finalizarea acestuia.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(6)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obligaţia să utilizeze donaţiile efectuate de persoanele care adoptă la distanţă, numai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întreţinerea şi,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caz, tratarea câinilor adoptaţi prin această procedură.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(7) Adopţia la distanţă încetează dacă adoptatorul nu respectă, pentru o perioada de 14 zile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lucrătoare consecutive, obligaţiile asumate prin declaraţia de adopţie, sau dacă acesta nu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comunică decizia de a trata câinele şi, implicit, de a suporta costurile aferente tratamentelor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medicale în termenul prevăzut la alin.(5).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(8) Numărul câinilor adoptaţi la distanţă de o persoană,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nu este limitat.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(9)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obligaţia sa dea curs cererilor de adopţie la distanţă, în limita capacităţii de adăpostire,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capacitate care </w:t>
      </w:r>
      <w:r>
        <w:rPr>
          <w:rFonts w:ascii="Arial" w:hAnsi="Arial" w:cs="Arial"/>
          <w:color w:val="000000"/>
          <w:sz w:val="24"/>
          <w:szCs w:val="24"/>
        </w:rPr>
        <w:t xml:space="preserve">nu poate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depasi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10% din capacitatea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(10) Până la ridicarea tuturor câinilor de pe teritoriul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numărul celor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adoptaţi la distanţă nu poate ocupa mai mult de </w:t>
      </w:r>
      <w:r>
        <w:rPr>
          <w:rFonts w:ascii="Arial" w:hAnsi="Arial" w:cs="Arial"/>
          <w:color w:val="000000"/>
          <w:sz w:val="24"/>
          <w:szCs w:val="24"/>
        </w:rPr>
        <w:t>10%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din locurile disponibile din adăpost.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(11) Pe perioada staţionării în adăpostul public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>ui, câinii fără stăpân, adoptaţi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distanţă pot fi preluaţi oricând de către adoptatori sau pot fi adoptaţi, în condiţiile prezentului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regulament, cu acordul adoptatorului la distanţă.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(12) 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poate prelungi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cazarea peste perioada de 14 zile lucrătoare, pentru câinii care nu au fost revendicaţi, adoptaţi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sau adoptaţi la distanţă, dacă există spaţii suficiente de cazare şi resurse financiare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întreţinerea lor.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(13) Prelungirea termenului de adăpostire a câinilor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Alba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se face printr-o decizie a persoanei împuternicite de către Primarul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pentru fiecare câine în parte.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CAP. VIII PARTICIPAREA ASOCIAŢIILOR ŞI FUNDAŢIILOR PENTRU </w:t>
      </w:r>
      <w:r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ROTECŢIA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ANIMALELOR LA ACŢIUNILE DE CAPTURARE, ADĂPOSTIRE, DEPARAZITARE,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VACCINARE, STERILIZARE ŞI REVENDICARE SAU ADOPŢIE A CÂINILOR FĂRĂ STĂPÂN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-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Art.56 </w:t>
      </w:r>
      <w:r w:rsidRPr="00EE51D1">
        <w:rPr>
          <w:rFonts w:ascii="Arial" w:hAnsi="Arial" w:cs="Arial"/>
          <w:color w:val="000000"/>
          <w:sz w:val="24"/>
          <w:szCs w:val="24"/>
        </w:rPr>
        <w:t>(1) Asociaţiile şi fundaţiile pentru protecţia animalelor interesate, pot participa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reprezentantii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acestora, la acţiunile de capturare, adăpostire, deparazitare, vaccinare, sterilizare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şi revendicare sau adopţie, a câinilor fără stăpân, efectuate de către Serviciul pentru gestionarea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în baza unei solicitări scrise.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înregistrează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solicitările asociaţiilor şi fundaţiilor pentru protecţia animalelor, pentru participarea la acţiunile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prevăzute la alin. (1), într-un Registru special de evidență.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comunice informaţiile cu privire la acţiunile de capturare, adăpostire, deparazitare, vaccinare,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sterilizare şi revendicare sau adopţie a câinilor fără stăpân,</w:t>
      </w:r>
      <w:r>
        <w:rPr>
          <w:rFonts w:ascii="Arial" w:hAnsi="Arial" w:cs="Arial"/>
          <w:color w:val="000000"/>
          <w:sz w:val="24"/>
          <w:szCs w:val="24"/>
        </w:rPr>
        <w:t xml:space="preserve">la solicitarea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asociaţiilor şi fundaţiilor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protecţia animalelor înregistrate în Registru special de evidență, la acţiunile prevăzute la alin.(1), prin mijloace electronice, şi vor fi publicate pe site-ul web. al operatorului Serviciului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(4) Activităţile prevăzute la alin. (1) se desfăşoară în absenţa reprezentanţilor asociaţiilor şi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fundaţiilor pentru protecţia animalelor în următoarele situaţii: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nu există o solicitare formulată potrivit prevederilor alin. (1), de către asociaţiile şi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fundaţiile pentru protecţia animalelor;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reprezentanţii asociaţiilor şi fundaţiilor pentru protecţia animalelor interesate nu s-au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prezentat la locul şi în intervalul orar în care erau programate acţiunile respective.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(5) Reprezentanţii asociaţiilor şi fundaţiilor pentru protecţia animalelor, care participa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activităţile prevăzute la alin. (1) au obligaţia de a nu perturba buna desfăşurare a activităţilor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respective.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(6) În cazul în care există solicitări din partea unor persoane fizice sau juridice pentru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montarea unui sistem de monitorizare video cu redare on-line,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streaming-live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spaţiile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cazare a câinilor din adăpostului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operatorul Serviciului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poate permite acest lucru</w:t>
      </w:r>
      <w:r>
        <w:rPr>
          <w:rFonts w:ascii="Arial" w:hAnsi="Arial" w:cs="Arial"/>
          <w:color w:val="000000"/>
          <w:sz w:val="24"/>
          <w:szCs w:val="24"/>
        </w:rPr>
        <w:t xml:space="preserve"> daca acest fapt nu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obstructioneaza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activitatea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(7) Achiziţionarea, montarea şi funcţionarea sistemelor prevăzute la alin.(6) se asigură pe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cheltuiala persoanelor fizice sau juridice care au solicitat montarea acestora</w:t>
      </w:r>
      <w:r>
        <w:rPr>
          <w:rFonts w:ascii="Arial" w:hAnsi="Arial" w:cs="Arial"/>
          <w:color w:val="000000"/>
          <w:sz w:val="24"/>
          <w:szCs w:val="24"/>
        </w:rPr>
        <w:t xml:space="preserve"> iar amplasarea acestora se face strict cu acordul concesionarului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Art.57 </w:t>
      </w:r>
      <w:r w:rsidRPr="00EE51D1">
        <w:rPr>
          <w:rFonts w:ascii="Arial" w:hAnsi="Arial" w:cs="Arial"/>
          <w:color w:val="000000"/>
          <w:sz w:val="24"/>
          <w:szCs w:val="24"/>
        </w:rPr>
        <w:t>Reprezentanţii asociaţiilor şi fundaţiilor pentru protecţia animalelor interesate pot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participa la examenul medical al câinilor, în baza unei solicitări scrise adresate Serviciului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IX. -EXAMINAREA MEDICALĂ A CÂINILOR BOLNAVI INCURABIL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Art.58 </w:t>
      </w:r>
      <w:r w:rsidRPr="00EE51D1">
        <w:rPr>
          <w:rFonts w:ascii="Arial" w:hAnsi="Arial" w:cs="Arial"/>
          <w:color w:val="000000"/>
          <w:sz w:val="24"/>
          <w:szCs w:val="24"/>
        </w:rPr>
        <w:t>(1) Câinii fără stăpân, cu semne clinice de boală, sunt înregistraţi şi examinaţi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prioritate, la sosirea în adăpostul public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oras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. Evaluarea stării </w:t>
      </w:r>
      <w:r w:rsidRPr="00EE51D1">
        <w:rPr>
          <w:rFonts w:ascii="Arial" w:hAnsi="Arial" w:cs="Arial"/>
          <w:color w:val="000000"/>
          <w:sz w:val="24"/>
          <w:szCs w:val="24"/>
        </w:rPr>
        <w:lastRenderedPageBreak/>
        <w:t>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sănătate a câinilor fără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stapân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adăpostiți în adăpostul public se face periodic, sau ori de câte ori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este necesar.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Medicul veterinar de liberă practică,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incadrat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Serviciului pentru gestionarea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 pe baza de contract de munca/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prestari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servicii</w:t>
      </w:r>
      <w:r w:rsidRPr="00EE51D1">
        <w:rPr>
          <w:rFonts w:ascii="Arial" w:hAnsi="Arial" w:cs="Arial"/>
          <w:color w:val="000000"/>
          <w:sz w:val="24"/>
          <w:szCs w:val="24"/>
        </w:rPr>
        <w:t>, evaluează periodic, starea generală de sănătate 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adăpostiți în adăpostul public.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are obligația să asigure păstrarea, pentru o perioadă de minimum 3 ani,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documentelor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dovedesc efectuarea examenelor medicale, rezultatele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respectivelor examene precum și fișa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observație a câinelui fără stăpân.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(4) Dacă, câinii bolnavi incurabil nu sunt adoptaţi,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prezentului regulament,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aceștia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eutanasiați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2DCE">
        <w:rPr>
          <w:rFonts w:ascii="Arial" w:hAnsi="Arial" w:cs="Arial"/>
          <w:color w:val="000000"/>
          <w:sz w:val="24"/>
          <w:szCs w:val="24"/>
          <w:highlight w:val="yellow"/>
        </w:rPr>
        <w:t>în termen de cel mult 48 de ore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la stabilirea de către medicul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veterinar a diagnosticului.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X EUTANASIEREA CÂINILOR FĂRĂ STĂPÂN ŞI NEUTRALIZAREA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CADAVRELOR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Art.59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câinilor se face conform Ghidului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animalelor,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aprobat de către Colegiul Medicilor Veterinari, în conformitate cu recomandările Organizaţiei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Mondiale pentru Sănătate Animală, cu respectarea prevederilor Legii nr.60/2004 privind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ratificarea Convenţiei europene pentru protecţia animalelor de companie.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Art.60 </w:t>
      </w:r>
      <w:r w:rsidRPr="00EE51D1">
        <w:rPr>
          <w:rFonts w:ascii="Arial" w:hAnsi="Arial" w:cs="Arial"/>
          <w:color w:val="000000"/>
          <w:sz w:val="24"/>
          <w:szCs w:val="24"/>
        </w:rPr>
        <w:t>(1) În urma examenului medical efectuat, câinii diagnosticaţi cu boli incurabile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răniți grav,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pentru a fi scutiți de suferințe fizice și psihice inutile. Aceasta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va face doar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medicul veterinar care poseda atestatul de libera practica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eliberat de Colegiul medicilor veterinari, fiind strict interzisa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oricarei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alte persoane neautorizate.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În cazul în care animalul diagnosticat cu o boală incurabilă este identificat, acesta poate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numai cu permisiunea proprietarului.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 (3) Este interzisă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câinilor fără stăpân care nu suferă de boli incurabile, înainte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 expirarea termenului de 14 zile lucrătoare de la adăpostirea acestora.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(4) După expirarea termenului prevăzut la alin. (3), câinii nerevendicaţi sau neadoptaţi pot fi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în baza unei decizii emise de persoana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imputernicită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către Primarul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(5) Decizia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emite pentru fiecare câine în parte, după ce se constată că 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fost parcurse toate etapele prevăzute în prezentul regulament,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conform modelului prezentat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Anexa </w:t>
      </w:r>
      <w:r>
        <w:rPr>
          <w:rFonts w:ascii="Arial" w:hAnsi="Arial" w:cs="Arial"/>
          <w:b/>
          <w:bCs/>
          <w:color w:val="000000"/>
          <w:sz w:val="24"/>
          <w:szCs w:val="24"/>
        </w:rPr>
        <w:t>la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prezentul regulament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(6) Până la îndeplinirea procedurii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câinii pot fi revendicaţi sau adoptaţi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(7)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câinilor se face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substantele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 si prin procedeele acceptate de normele sanitar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veterinare,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 procedeele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substantele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utilizate sa nu provoace suferinţa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(8) </w:t>
      </w:r>
      <w:r>
        <w:rPr>
          <w:rFonts w:ascii="Arial" w:hAnsi="Arial" w:cs="Arial"/>
          <w:color w:val="000000"/>
          <w:sz w:val="24"/>
          <w:szCs w:val="24"/>
        </w:rPr>
        <w:t>M</w:t>
      </w:r>
      <w:r w:rsidRPr="00EE51D1">
        <w:rPr>
          <w:rFonts w:ascii="Arial" w:hAnsi="Arial" w:cs="Arial"/>
          <w:color w:val="000000"/>
          <w:sz w:val="24"/>
          <w:szCs w:val="24"/>
        </w:rPr>
        <w:t>edicul veterinar</w:t>
      </w:r>
      <w:r>
        <w:rPr>
          <w:rFonts w:ascii="Arial" w:hAnsi="Arial" w:cs="Arial"/>
          <w:color w:val="000000"/>
          <w:sz w:val="24"/>
          <w:szCs w:val="24"/>
        </w:rPr>
        <w:t xml:space="preserve"> este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singura persoană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care poate avea acces la utilizarea medicamentelor periculoase.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(9) Se interzice uciderea câinilor de către alte persoane sau prin alte metode decât cele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prevăzute în prezentul regulament şi în normele legale.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(10) In cazul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schimbarii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privind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pe parcursul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derularii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contractului de concesiune,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atat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operatorul cat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concendentul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vor conforma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prevederilor legislative in vigoare la data respectiva.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(11) Conform normelor europene,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sunt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considerati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 comunitare, in acest sens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fiind interzise: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omorarea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afara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institutiilor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specializate;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b) prinderea si maltratarea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organizarea luptelor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Art.61 </w:t>
      </w:r>
      <w:r w:rsidRPr="00EE51D1">
        <w:rPr>
          <w:rFonts w:ascii="Arial" w:hAnsi="Arial" w:cs="Arial"/>
          <w:color w:val="000000"/>
          <w:sz w:val="24"/>
          <w:szCs w:val="24"/>
        </w:rPr>
        <w:t>(1) Colegiul Medicilor Veterinari întocmeşte liste ale medicilor veterinari de liberă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practică, organizaţi în condiţiile legii, care pot asista la procedurile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 Listele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cauză, vor fi întocmite si postate pe site-ul web al Colegiului Medicilor Veterinari din Judetul</w:t>
      </w:r>
      <w:r>
        <w:rPr>
          <w:rFonts w:ascii="Arial" w:hAnsi="Arial" w:cs="Arial"/>
          <w:color w:val="000000"/>
          <w:sz w:val="24"/>
          <w:szCs w:val="24"/>
        </w:rPr>
        <w:t xml:space="preserve"> Alba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Asociaţiile şi fundaţiile pentru protecţia animalelor pot fi reprezentate la operaţiunile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către medici veterinari, conform alin. (1).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Art.62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Adăpostul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va fi dotat cu o sala de chirurgie, cu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respectarea normelor sanitar - veterinare în vigoare. In acesta sala se vor desfăşura intervenţiile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chirurgicale de castrare a animalelor, precum şi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Art.63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Cadavrele câinilor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morţi din alte cauze în interiorul adăpostului public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vor fi transportate şi eliminate cu respectarea strictă a prevederilor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legislatiei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vigoare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Concesionarul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detină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contract încheiat cu o unitate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ecarisare/neutralizare a cadavrelor autorizată sanitar-veterinar.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XI STERILIZAREA ŞI VACCINAREA CÂINILOR.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MENŢINEREA IGIENEI DE CĂTRE DEŢINĂTORI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Art.66 </w:t>
      </w:r>
      <w:r w:rsidRPr="00EE51D1">
        <w:rPr>
          <w:rFonts w:ascii="Arial" w:hAnsi="Arial" w:cs="Arial"/>
          <w:color w:val="000000"/>
          <w:sz w:val="24"/>
          <w:szCs w:val="24"/>
        </w:rPr>
        <w:t>(1) Operatorul Serviciului pentru gestionarea câinilor fără stăpân din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sterilizeze câinii de rasă comună sau metişi, pe care 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(2) Câinii fără stăpân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care nu aparţin rasei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comune, nu vor fi sterilizaţi în situaţia în care sunt revendicaţi sau adoptaţi.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obligaţia să sterilizeze câinii de rasă comună sau metişii revendicaţi, adoptaţi sau menţinuţi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adăpost, precum şi femelele gestante. Sterilizarea se va realiza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orhidectomie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masculi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şi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ovariohisterectomie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femele.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(4) Sterilizarea femelelor gestante, a femelelor revendicate, adoptate sau menţinute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adăpost se realizează cu prioritate.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(5) Prin excepţie de la prevederile alin.(3) sterilizarea se poate realiza şi chimic cu produse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omologate în Uniunea Europeană.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(6) Efectuarea operaţiunii de sterilizare este consemnată în carnetele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sanatate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câinilor şi în Registrul de evidenţă al câinilor cu stăpân de către medicul veterinar de liberă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practică,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incadrat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 Aiud</w:t>
      </w:r>
      <w:r w:rsidRPr="00EE51D1">
        <w:rPr>
          <w:rFonts w:ascii="Arial" w:hAnsi="Arial" w:cs="Arial"/>
          <w:color w:val="000000"/>
          <w:sz w:val="24"/>
          <w:szCs w:val="24"/>
        </w:rPr>
        <w:t>, organizat în condiţiile legii.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(7) Este interzisă sterilizarea câinilor de rasă comună sau a metişilor a căror stare de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sănătate nu permite efectuarea respectivei operaţii medicale, precum şi a câinilor utilitari.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(8) Motivele medicale ale exceptării câinilor de la sterilizare trebuie menţionate de medicul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veterinar de liberă practică, în carnetul de sănătate al câinelui şi în Registrul de evidenţă 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câinilor cu stăpân.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XII EVIDENŢELE OBLIGATORII ÎN ADĂPOSTUL PUBLIC PENTRU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CÂINII FĂRĂ STĂPÂN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Art.67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(1) 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</w:t>
      </w:r>
      <w:r>
        <w:rPr>
          <w:rFonts w:ascii="Arial" w:hAnsi="Arial" w:cs="Arial"/>
          <w:color w:val="000000"/>
          <w:sz w:val="24"/>
          <w:szCs w:val="24"/>
        </w:rPr>
        <w:t>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</w:t>
      </w:r>
      <w:r>
        <w:rPr>
          <w:rFonts w:ascii="Arial" w:hAnsi="Arial" w:cs="Arial"/>
          <w:color w:val="000000"/>
          <w:sz w:val="24"/>
          <w:szCs w:val="24"/>
        </w:rPr>
        <w:t xml:space="preserve"> sa tina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evidenţa tuturor tratamentelor medicale efectuate şi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numarului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animale moarte;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</w:t>
      </w:r>
      <w:r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registrul de consum medicamente;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</w:t>
      </w:r>
      <w:r>
        <w:rPr>
          <w:rFonts w:ascii="Arial" w:hAnsi="Arial" w:cs="Arial"/>
          <w:color w:val="000000"/>
          <w:sz w:val="24"/>
          <w:szCs w:val="24"/>
        </w:rPr>
        <w:t xml:space="preserve">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registrul imunologic;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</w:t>
      </w:r>
      <w:r>
        <w:rPr>
          <w:rFonts w:ascii="Arial" w:hAnsi="Arial" w:cs="Arial"/>
          <w:color w:val="000000"/>
          <w:sz w:val="24"/>
          <w:szCs w:val="24"/>
        </w:rPr>
        <w:t xml:space="preserve">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registrul consum toxice;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e) </w:t>
      </w:r>
      <w:r>
        <w:rPr>
          <w:rFonts w:ascii="Arial" w:hAnsi="Arial" w:cs="Arial"/>
          <w:color w:val="000000"/>
          <w:sz w:val="24"/>
          <w:szCs w:val="24"/>
        </w:rPr>
        <w:t xml:space="preserve">sa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detina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registrul gestionare substanţe utilizate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şi acte de dezinfecţie.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În registrele speciale trebuie consemnate în mod obligatoriu datele vizate de medicul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veterinar de liberă practică,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incadrat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operatorul Serviciului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gestionarea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cum ar fi: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numărul unic de identificare;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data şi locul capturării;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data şi ora cazării în adăpost;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caracteristicile individuale ale animalului;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e) numărul de câini fără stăpân prinşi, revendicaţi, adoptaţi, menţinuţi în adăpost, adoptaţi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distanţă;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numărul de câini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motivul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substanţa utilizată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numele persoanei care realizează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numărul de identificare,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numarul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fişei de adopţie, data deparazitării, data vaccinării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antirabice, data sterilizării, precum şi persoanele care au instrumentat manoperele respective.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(3) Registrele speciale în care sunt consemnate datele prevăzute la alin. (2) sunt gestionate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conform procedurilor stabilite de către Autoritatea Naţională Sanitară Veterinară şi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Siguranţa Alimentelor.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 68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Adăpostul public pentru câinii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respecte prevederile </w:t>
      </w:r>
      <w:r w:rsidR="00DB0A29">
        <w:rPr>
          <w:rFonts w:ascii="Arial" w:hAnsi="Arial" w:cs="Arial"/>
          <w:color w:val="000000"/>
          <w:sz w:val="24"/>
          <w:szCs w:val="24"/>
        </w:rPr>
        <w:t>legale in vigoare privind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activităţi</w:t>
      </w:r>
      <w:r w:rsidR="00DB0A29">
        <w:rPr>
          <w:rFonts w:ascii="Arial" w:hAnsi="Arial" w:cs="Arial"/>
          <w:color w:val="000000"/>
          <w:sz w:val="24"/>
          <w:szCs w:val="24"/>
        </w:rPr>
        <w:t>le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neutralizare a deşeurilor de origine animală.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Art.69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obligatia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pastreze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Registrele speciale si Registrele de evidenta pe o perioadă de cel puţin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3 ani. Aceste registre vor fi puse la dispoziţia autorităţilor competente la cererea acestora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atunci când se efectuează inspecţiile oficiale.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XIII FINANŢAREA SERVICIUL PENTRU GESTIONAREA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CÂINILOR FĂRĂ STĂPÂN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Art.70 C</w:t>
      </w:r>
      <w:r w:rsidRPr="00EE51D1">
        <w:rPr>
          <w:rFonts w:ascii="Arial" w:hAnsi="Arial" w:cs="Arial"/>
          <w:color w:val="000000"/>
          <w:sz w:val="24"/>
          <w:szCs w:val="24"/>
        </w:rPr>
        <w:t>heltuielilor curente de funcţionare şi exploatare a Serviciul pentru gestionarea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reprezentând cheltuieli de personal, cheltuieli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întreţinerea şi funcţionarea adăpostul</w:t>
      </w:r>
      <w:r w:rsidR="00BA75A4">
        <w:rPr>
          <w:rFonts w:ascii="Arial" w:hAnsi="Arial" w:cs="Arial"/>
          <w:color w:val="000000"/>
          <w:sz w:val="24"/>
          <w:szCs w:val="24"/>
        </w:rPr>
        <w:t xml:space="preserve">ui public pentru </w:t>
      </w:r>
      <w:proofErr w:type="spellStart"/>
      <w:r w:rsidR="00BA75A4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="00BA75A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A75A4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="00BA75A4">
        <w:rPr>
          <w:rFonts w:ascii="Arial" w:hAnsi="Arial" w:cs="Arial"/>
          <w:color w:val="000000"/>
          <w:sz w:val="24"/>
          <w:szCs w:val="24"/>
        </w:rPr>
        <w:t xml:space="preserve"> stă</w:t>
      </w:r>
      <w:r w:rsidRPr="00EE51D1">
        <w:rPr>
          <w:rFonts w:ascii="Arial" w:hAnsi="Arial" w:cs="Arial"/>
          <w:color w:val="000000"/>
          <w:sz w:val="24"/>
          <w:szCs w:val="24"/>
        </w:rPr>
        <w:t>p</w:t>
      </w:r>
      <w:r w:rsidR="00BA75A4">
        <w:rPr>
          <w:rFonts w:ascii="Arial" w:hAnsi="Arial" w:cs="Arial"/>
          <w:color w:val="000000"/>
          <w:sz w:val="24"/>
          <w:szCs w:val="24"/>
        </w:rPr>
        <w:t>â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cheltuieli privind activitatea de capturare şi transport a câinilor, cheltuieli privind deparazitarea,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vaccinarea, sterilizarea,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identificarea şi înregistrarea tuturor câinilor fără stăpân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sunt </w:t>
      </w:r>
      <w:r w:rsidR="00BA75A4" w:rsidRPr="00EE51D1">
        <w:rPr>
          <w:rFonts w:ascii="Arial" w:hAnsi="Arial" w:cs="Arial"/>
          <w:color w:val="000000"/>
          <w:sz w:val="24"/>
          <w:szCs w:val="24"/>
        </w:rPr>
        <w:t>asigurate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către operatorul serviciului din decontarea serviciilor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prestate, donații sau alte surse legal constituite.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Art.71 </w:t>
      </w:r>
      <w:r w:rsidRPr="00EE51D1">
        <w:rPr>
          <w:rFonts w:ascii="Arial" w:hAnsi="Arial" w:cs="Arial"/>
          <w:color w:val="000000"/>
          <w:sz w:val="24"/>
          <w:szCs w:val="24"/>
        </w:rPr>
        <w:t>Finanţarea şi realizarea investiţiilor aferente Serviciului specializat pentru gestionarea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reprezentând cheltuielile cu realizarea adăposturilor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pentru câini,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dotari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modernizari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etc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se asigură de către operatorului serviciului.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XV. RĂSPUNDEREA JURIDICĂ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Art.72 </w:t>
      </w:r>
      <w:r w:rsidRPr="00EE51D1">
        <w:rPr>
          <w:rFonts w:ascii="Arial" w:hAnsi="Arial" w:cs="Arial"/>
          <w:color w:val="000000"/>
          <w:sz w:val="24"/>
          <w:szCs w:val="24"/>
        </w:rPr>
        <w:t>Constituie contravenţii următoarele fapte şi se sancţionează după cum urmează: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orice activităţi ce au drept scop perturbarea sau blocarea bunei desfăşurări a acţiunilor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întreprinse de operatorul 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Alba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cu amendă cuprinsă între 300 şi 600 lei.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hrănirea animalelor fără stăpân pe domeniul public (străzi, trotuare, parcuri, zone verzi,etc.) este interzisă și se sancționează cu amendă contravențională de la 500 - 1.000 lei.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c) creșterea pe domeniul public a animalelor în împrejmuiri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impovizate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jurul blocului,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sancționează cu amendă de la 300-500 lei și desființarea adăposturilor improvizate pe cheltuiala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celui care le-a improvizat.</w:t>
      </w:r>
    </w:p>
    <w:p w:rsidR="00A33A3F" w:rsidRPr="00BA75A4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highlight w:val="yellow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constituie contravenție, conform prevederilor Legii nr. 61/1991 – pentru sancționarea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faptelor de încălcare a unor norme de conviețuire socială, a ordinii și liniștii publice,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modificările și completările ulterioare, lăsarea în libertate fără supraveghere a animalelor și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sancționeaza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amendă de </w:t>
      </w:r>
      <w:r w:rsidRPr="00BA75A4">
        <w:rPr>
          <w:rFonts w:ascii="Arial" w:hAnsi="Arial" w:cs="Arial"/>
          <w:color w:val="000000"/>
          <w:sz w:val="24"/>
          <w:szCs w:val="24"/>
          <w:highlight w:val="yellow"/>
        </w:rPr>
        <w:t>la 100 lei la 500 lei;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A75A4">
        <w:rPr>
          <w:rFonts w:ascii="Arial" w:hAnsi="Arial" w:cs="Arial"/>
          <w:color w:val="000000"/>
          <w:sz w:val="24"/>
          <w:szCs w:val="24"/>
          <w:highlight w:val="yellow"/>
        </w:rPr>
        <w:t>e) constituie contravenție, conform O.U.G. nr 155/2001 privind aprobarea programului de gestionare a câinilor fără stăpân, abandonarea câinilor revendicaţi ori adoptaţi și se sancționează cu amendă de la 3.000 la 6.000 lei.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Art.73 </w:t>
      </w:r>
      <w:r w:rsidRPr="00EE51D1">
        <w:rPr>
          <w:rFonts w:ascii="Arial" w:hAnsi="Arial" w:cs="Arial"/>
          <w:color w:val="000000"/>
          <w:sz w:val="24"/>
          <w:szCs w:val="24"/>
        </w:rPr>
        <w:t>Constatarea contravenţiilor şi aplicarea sancţiunii contravenţionale, se realizează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agenţii constatatori din cadrul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Servicului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Poliția Locală </w:t>
      </w:r>
      <w:r w:rsidR="0084062E">
        <w:rPr>
          <w:rFonts w:ascii="Arial" w:hAnsi="Arial" w:cs="Arial"/>
          <w:color w:val="000000"/>
          <w:sz w:val="24"/>
          <w:szCs w:val="24"/>
        </w:rPr>
        <w:t>din cadrul UAT Municipiul Aiud</w:t>
      </w:r>
      <w:r w:rsidR="00BA75A4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XIV DISPOZIŢII FINALE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Art.74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Operatorul Serviciului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Aiud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are obligaţia de a raporta </w:t>
      </w:r>
      <w:r>
        <w:rPr>
          <w:rFonts w:ascii="Arial" w:hAnsi="Arial" w:cs="Arial"/>
          <w:color w:val="000000"/>
          <w:sz w:val="24"/>
          <w:szCs w:val="24"/>
        </w:rPr>
        <w:t xml:space="preserve">periodic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autoritatilor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competente in materie</w:t>
      </w:r>
      <w:r w:rsidRPr="00EE51D1">
        <w:rPr>
          <w:rFonts w:ascii="Arial" w:hAnsi="Arial" w:cs="Arial"/>
          <w:color w:val="000000"/>
          <w:sz w:val="24"/>
          <w:szCs w:val="24"/>
        </w:rPr>
        <w:t>, numărul de câini capturaţi, revendicaţi, adoptaţi, adoptaţi la distanţă, menţinuţi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adăpostul public şi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eutanasiaţi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Art.75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odată cu</w:t>
      </w: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fiecare reevaluare a numărului de câini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raportează situaţia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la zi,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autoritatilor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competente in materie.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Art.76 </w:t>
      </w:r>
      <w:r w:rsidRPr="00476325">
        <w:rPr>
          <w:rFonts w:ascii="Arial" w:hAnsi="Arial" w:cs="Arial"/>
          <w:bCs/>
          <w:color w:val="000000"/>
          <w:sz w:val="24"/>
          <w:szCs w:val="24"/>
        </w:rPr>
        <w:t>(1)</w:t>
      </w:r>
      <w:r w:rsidRPr="00EE51D1">
        <w:rPr>
          <w:rFonts w:ascii="Arial" w:hAnsi="Arial" w:cs="Arial"/>
          <w:color w:val="000000"/>
          <w:sz w:val="24"/>
          <w:szCs w:val="24"/>
        </w:rPr>
        <w:t>Sunt interzise orice activităţi ce au drept scop perturbarea sau blocarea bunei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desfăşurări a acţiunilor întreprinse de operatorul Serviciul pentru gestionarea câinilor fără stăpân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, in conformitate cu prezentul regulament.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(2) Regulamentul și caietul de sarcini devin anexe la Contractul de delegare a gestiunii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A6B02" w:rsidRPr="00EE51D1">
        <w:rPr>
          <w:rFonts w:ascii="Arial" w:hAnsi="Arial" w:cs="Arial"/>
          <w:color w:val="000000"/>
          <w:sz w:val="24"/>
          <w:szCs w:val="24"/>
        </w:rPr>
        <w:t>concesiune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 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ANEXE</w:t>
      </w: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 Anexa nr.1 Indicatorii de performanță pentru activitatea de gestionare a câinilor fără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stăpân în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o Anexa nr.2 Condiţii minime pentru funcţionarea adăpostului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Alba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o Anexa nr.3 Norme privind capturarea si transportul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public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 Anexa nr.4 Formular de revendicare/adopţie pentru persoane fizice.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 Anexa nr.5 Formular de revendicare/adopţie pentru persoane juridice.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 Anexa nr.6 Formular individual de capturare.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 Anexa nr.7 Declaraţie-angajament privind adopţia la distanţă.</w:t>
      </w:r>
    </w:p>
    <w:p w:rsidR="00A33A3F" w:rsidRPr="00EE51D1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o Anexa nr.8 Decizie privind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38064C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 Anexa nr.9 Informaţii minime privind câinele</w:t>
      </w:r>
      <w:r w:rsidR="005A6B0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fără stăpân intrat în adăpostul public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din</w:t>
      </w:r>
      <w:r>
        <w:rPr>
          <w:rFonts w:ascii="Arial" w:hAnsi="Arial" w:cs="Arial"/>
          <w:color w:val="000000"/>
          <w:sz w:val="24"/>
          <w:szCs w:val="24"/>
        </w:rPr>
        <w:t xml:space="preserve"> 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="0038064C">
        <w:rPr>
          <w:rFonts w:ascii="Arial" w:hAnsi="Arial" w:cs="Arial"/>
          <w:color w:val="000000"/>
          <w:sz w:val="24"/>
          <w:szCs w:val="24"/>
        </w:rPr>
        <w:t>.</w:t>
      </w: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9979E7">
        <w:rPr>
          <w:rFonts w:ascii="Arial" w:hAnsi="Arial" w:cs="Arial"/>
          <w:b/>
          <w:color w:val="000000"/>
          <w:sz w:val="28"/>
          <w:szCs w:val="28"/>
        </w:rPr>
        <w:t xml:space="preserve">Anexa nr.1 </w:t>
      </w:r>
    </w:p>
    <w:p w:rsidR="00A33A3F" w:rsidRPr="009979E7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8"/>
          <w:szCs w:val="28"/>
        </w:rPr>
      </w:pP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INDICATORII DE PERFORMANTA PENTRU ACTIVITATEA DE GESTIONARE A CÂINILOR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FĂRĂ STĂPÂN 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Tabel"/>
        <w:tblW w:w="0" w:type="auto"/>
        <w:tblLook w:val="04A0"/>
      </w:tblPr>
      <w:tblGrid>
        <w:gridCol w:w="551"/>
        <w:gridCol w:w="4406"/>
        <w:gridCol w:w="1417"/>
        <w:gridCol w:w="1418"/>
        <w:gridCol w:w="992"/>
      </w:tblGrid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Nr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crt</w:t>
            </w:r>
            <w:proofErr w:type="spellEnd"/>
          </w:p>
        </w:tc>
        <w:tc>
          <w:tcPr>
            <w:tcW w:w="4406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Indicator de performanta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Semestrul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Semestrul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II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Total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an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I</w:t>
            </w:r>
          </w:p>
        </w:tc>
        <w:tc>
          <w:tcPr>
            <w:tcW w:w="4406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INDICATORI DE PERFORMANŢĂ GENERALI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I.1</w:t>
            </w: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CONTRACTAREA SERVICIILOR DE GESTIONARE A CÂINILOR FĂRĂ STĂPÂN</w:t>
            </w:r>
          </w:p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de solicitări de îmbunătăţire a</w:t>
            </w:r>
          </w:p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parametrilor de calitate ai activităţii prestate,rezolvate, raportat la numărul total de cereri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de îmbunătăţire a activităţii, pe categorii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activităţi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I.2</w:t>
            </w: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MĂSURAREA ŞI GESTIUNEA CANTITĂŢII SERVICIILOR PRESTATE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de reclamaţii rezolvate privind</w:t>
            </w:r>
          </w:p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cantităţile de servicii prestate, raportat la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total de reclamaţii privind cantităţile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de servicii prestate pe tipuri de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activitati</w:t>
            </w:r>
            <w:proofErr w:type="spellEnd"/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de sesizări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din partea agenţilor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protecţia mediului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rezolvate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raportat la numărul total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sesizări.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de sesizări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din partea agenţilor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sănătate publică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rezolvate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raportat la numărul total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sesizări.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de reclamaţii rezolvate privind</w:t>
            </w:r>
          </w:p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calitatea activităţii prestate, raportat la</w:t>
            </w:r>
          </w:p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total de reclamaţii privind calitatea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activităţii prestate pe tipuri de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activitati</w:t>
            </w:r>
            <w:proofErr w:type="spellEnd"/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Numarul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caini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fara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stapan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capturati</w:t>
            </w:r>
            <w:proofErr w:type="spellEnd"/>
          </w:p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raportat la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numarul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total din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sesizari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primite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Numarul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caini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tratati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si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sterilizati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dati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spre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adoptie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tratati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si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revendicati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tratati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si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sterilizati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eutanasiati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raportat la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numarul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total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estimat in contract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Numarul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de cadavre predate in vederea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neutralizarii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raportat la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numarul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caini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eutanasiati</w:t>
            </w:r>
            <w:proofErr w:type="spellEnd"/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I.3</w:t>
            </w: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FACTURAREA ŞI ÎNCASAREA CONTRAVALORII PRESTAŢIILOR 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de reclamaţii privind facturarea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Procentul de reclamaţii privind facturarea rezolvate în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mai puţin de 10 zile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I.4</w:t>
            </w: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RĂSPUNSURI LA SOLICITĂRILE </w:t>
            </w: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SCRISE ALE UTILIZATORILOR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rocentul de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raspunsuri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date la sesizările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referitoare la activitatea prestată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într-un termen mai mic de 30 de zile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calendaristice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INDICATORI DE PERFORMANŢĂ GARANTAŢI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umărul de încălcări ale obligaţiilor</w:t>
            </w:r>
          </w:p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operatorului, rezultate din analizele şi</w:t>
            </w:r>
          </w:p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controalele organismelor abilitate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INDICATORI DE PERFORMANŢĂ A CĂROR NERESPECTARE ATRAGE PENALITĂŢI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CONFORM CONTRACTULUI DE FURNIZARE/PRESTARE</w:t>
            </w:r>
          </w:p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Despagubiri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acordat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de operator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pentru culpă proprie sau dacă au existat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imbolnăviri</w:t>
            </w:r>
            <w:proofErr w:type="spellEnd"/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 xml:space="preserve"> din cauza nerespectării condiţiilor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c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orespunzătoare de prestare a activităţii.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100%</w:t>
            </w:r>
          </w:p>
        </w:tc>
      </w:tr>
      <w:tr w:rsidR="00A33A3F" w:rsidTr="00144550">
        <w:tc>
          <w:tcPr>
            <w:tcW w:w="551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6" w:type="dxa"/>
          </w:tcPr>
          <w:p w:rsidR="00A33A3F" w:rsidRPr="00EE51D1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Numărul de neconformităţi constatate de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autoritatea administraţiei publice locale, pe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EE51D1">
              <w:rPr>
                <w:rFonts w:ascii="Arial" w:hAnsi="Arial" w:cs="Arial"/>
                <w:color w:val="000000"/>
                <w:sz w:val="24"/>
                <w:szCs w:val="24"/>
              </w:rPr>
              <w:t>activităţi</w:t>
            </w:r>
          </w:p>
        </w:tc>
        <w:tc>
          <w:tcPr>
            <w:tcW w:w="1417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A33A3F" w:rsidRDefault="00A33A3F" w:rsidP="00B748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A33A3F" w:rsidRDefault="00A33A3F" w:rsidP="00B7480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064C" w:rsidRDefault="0038064C" w:rsidP="00B74806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9979E7">
        <w:rPr>
          <w:rFonts w:ascii="Arial" w:hAnsi="Arial" w:cs="Arial"/>
          <w:b/>
          <w:color w:val="000000"/>
          <w:sz w:val="28"/>
          <w:szCs w:val="28"/>
        </w:rPr>
        <w:t xml:space="preserve">Anexa nr.2 </w:t>
      </w:r>
    </w:p>
    <w:p w:rsidR="00A33A3F" w:rsidRPr="009979E7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CONDIŢII MINIME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PENTRU FUNCŢIONAREA ADĂPOSTULUI PUBLIC 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A. CAZAREA ANIMALELOR IN ADAPOSTUL PUBLIC A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1. Animalele din </w:t>
      </w:r>
      <w:r w:rsidR="0084062E" w:rsidRPr="00EE51D1">
        <w:rPr>
          <w:rFonts w:ascii="Arial" w:hAnsi="Arial" w:cs="Arial"/>
          <w:color w:val="000000"/>
          <w:sz w:val="24"/>
          <w:szCs w:val="24"/>
        </w:rPr>
        <w:t>adăpostul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public a</w:t>
      </w:r>
      <w:r w:rsidR="0084062E">
        <w:rPr>
          <w:rFonts w:ascii="Arial" w:hAnsi="Arial" w:cs="Arial"/>
          <w:color w:val="000000"/>
          <w:sz w:val="24"/>
          <w:szCs w:val="24"/>
        </w:rPr>
        <w:t>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trebuie sa fie separate pentru a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reduce stresul asupra lor şi pentru a controla bolile.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2. Animalele vor fi separate pe următoarele criterii: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stare de sănătate;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vârsta;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sex;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grad de agresivitate.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Mamele care alăptează vor fi cazate împreună cu puii.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 Pardoselile trebuie să fie în pantă, cu scurgerea spre exterior sau în canalizare, pentru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împiedica acumularea apei pe zonele de acces. Pardoselile trebuie să fie făcute din materiale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care pot fi uşor curăţate şi dezinfectate.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4. Pereţii dintre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aibă cel puţin 185 cm înălţime şi trebuie sa împiedice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curgerea apei şi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dejectiilor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la 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alta.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5. Materialele utilizate pentru pereţii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pot fi următoarele: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cărămida tencuita şi vopsita;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metal incastrat în beton;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beton;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plasa de sarma.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6. Deasupra pereţilor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despărtitori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pune o plasa de sarma cu înălţimea de 60 cm.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7.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exterioare pot fi confecţionate din plasa pe stâlpi metalici sau din lemn.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8.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aibă drenaj şi instalaţii corespunzătoare pentru depozitarea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încărcăturii de deşeuri zilnice. Drenarea existenta la fiecare teren de alergare trebuie sa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împiedice contaminarea cu urina sau cu fecale a altor terenuri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alergari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9. Trebuie să existe un control în ceea ce priveşte încălzirea, ventilaţia şi umiditatea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corespunzătoare, în vederea asigurării confortului animalelor.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10. In toate zonele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existe un mijloc de circulare a aerului fie cu ajutorul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ventilatoarelor de evacuare, fie cu ajutorul unor ferestre care sa poată fi deschise.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11.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exterioare trebuie sa fie acoperite în mod obligatoriu. Toate terenurile de alergare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aer liber, în cazul în care acestea exista, trebuie sa fie dotate cu gard şi porţi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lacate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împiedica îndepărtarea neautorizata a câinilor.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B. SPAŢIILE PENTRU ADĂPOSTIRE ŞI PENTRU INTERVENŢII MEDICALE DIN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ADAPOSTUL PUBLIC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corespundă următoarelor standarde minime: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1.1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)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individuale, cu </w:t>
      </w:r>
      <w:r>
        <w:rPr>
          <w:rFonts w:ascii="Arial" w:hAnsi="Arial" w:cs="Arial"/>
          <w:color w:val="000000"/>
          <w:sz w:val="24"/>
          <w:szCs w:val="24"/>
        </w:rPr>
        <w:t>dimensiunea 195 cm x 195 cm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(</w:t>
      </w:r>
      <w:r>
        <w:rPr>
          <w:rFonts w:ascii="Arial" w:hAnsi="Arial" w:cs="Arial"/>
          <w:color w:val="000000"/>
          <w:sz w:val="24"/>
          <w:szCs w:val="24"/>
        </w:rPr>
        <w:t>1.2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comune nu trebuie 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adaposteasca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mai mult de 4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cu dimensiunea unei boxe de 295 cm x 235 cm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2. Locurile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imprejmuite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aibă următoarele dotări: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sa existe apa potabilă în permanenta;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vasele de apa sa fie curate şi dezinfectate zilnic şi întotdeauna înaintea aducerii unui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nou animal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vasele pentru alimentare sa fie aşezate astfel încât câinii sa nu poată urina sa defeca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ele şi sa poată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curaţate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şi dezinfectate uşor;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d) dacă spaţiile nu sunt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incalzite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se pun în mod obligatoriu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scanduri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odihna şi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culcusuri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e)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culcusurile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câinilor tineri se vor folosi paturi, prosoape, cutii de carton, care pot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curaţate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şi dezinfectate uşor.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 Trebuie sa fie asigurat suficient spaţiu pentru ca personalul sa lucreze comod.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4. Spaţiul pentru primire trebuie sa fie corespunzător acţiunilor de adopţie.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5. Sala pentru eutanasie şi locul de depozitare a cadavrelor nu vor fi accesibile publicului, iar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în limita posibilităţilor pentru cadavre se vor folosi saci de plastic.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6.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va fi dotat cu o sala de chirurgie sau cu mai multe,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în funcţie de capacitate, cu respectarea normelor sanitare veterinare în vigoare. In aceste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sali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vor desfăşura intervenţiile chirurgicale de castrare a animalelor, precum şi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C. CONTROLUL BOLILOR DIN ADAPOSTUL PUBLIC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1. Zilnic fiecare animal va fi examinat clinic, iar orice eveniment medical va fi înregistrat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fişa individuală şi în registrul central.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2. Examinarea se va face de către medicul veterinar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în lipsa acestuia,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către tehnicianul veterinar.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 Se va instrui fiecare membru al personalului sa recunoască semnele de boala şi sa 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aducă la cunoştinţa personalului veterinar.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D. HRANIREA CÂINILOR ŞI C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URĂŢENIA ADAPOSTULUI PUBLIC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Cateii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vârsta de 6 -12 săptămâni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hraniti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3 ori pe zi, câinii în vârsta de peste 12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săptămâni pana la 12 luni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hraniti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doua ori pe zi, iar câinii peste un an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hraniti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 data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pe zi.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2. Hrana trebuie sa fie întotdeauna proaspăta. Hrana va fi administrată individual şi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supravegheat.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3. Toate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boxele şi spaţiile închise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spalate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şi dezinfectate zilnic.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4. Fiecare spaţiu de cazare va fi curăţat şi dezinfectat înainte de intrarea unui nou animal.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5. In timpul curăţeniei se va evita contactul apei sau al dezinfectantului cu animalele.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E. VEHICULELE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1.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trebuie sa aibă unul sau mai multe vehicule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pentru transportul câinilor.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2. Vehiculele trebuie sa ofere câinilor siguranţa, securitate, protecţie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impotriva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intemperiilor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naturii şi aerisire adecvată. Fiecare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aibă 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separată. Trebuie sa existe 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separată pentru câinii morţi şi pentru câinii bolnavi.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 Vehiculele trebuie sa fie curate şi vizibil marcate cu denumirea serviciului de gestionare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câinilor fără stăpân şi cu numărul de telefon.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4. Vehiculul trebuie sa posede următorul echipament: plasa, scara,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metalice sau din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fibra de sticla, instrumente pentru prindere, trusa de prim-ajutor.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5.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Soferii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vehiculelor trebuie sa fie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instruiti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acorde ajutor câinilor bolnavi şi răniţi.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6. Se interzice efectuarea eutanasiei în vehicule de transport pentru câini, dar se permite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tranchilizarea câinilor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suferinta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38064C" w:rsidRDefault="003806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DC4E8A">
        <w:rPr>
          <w:rFonts w:ascii="Arial" w:hAnsi="Arial" w:cs="Arial"/>
          <w:b/>
          <w:color w:val="000000"/>
          <w:sz w:val="28"/>
          <w:szCs w:val="28"/>
        </w:rPr>
        <w:t xml:space="preserve">Anexa nr.3 </w:t>
      </w:r>
    </w:p>
    <w:p w:rsidR="00A33A3F" w:rsidRPr="00DC4E8A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NORME PRIVIND CAPTURAREA SI TRANSPORTUL CAINILOR FARA STAPAN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IN ADAPOSTUL PUBLIC 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A. CAPTURAREA CÂINILOR 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1. Capturarea câinilor se va face de către personalul operatorului Serviciului pentru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gestionarea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care trebuie sa fie format din persoane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instruite în acest sens.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2. Capturarea câinilor nu se va face prin aplicarea unui tratament brutal. Persoanele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câinii fără stăpân vor fi în mod obligatoriu vaccinate antirabic.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3. Personalul operatorului Serviciului pentru gestionarea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câinii vor lucra în echipe de câte doi plus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soferul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mijlocului de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transport şi vor purta echipament de protecţie adecvat.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4. Personalul calificat poate captura câinii cu crose speciale sau cu plase. Pentru capturarea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câinilor se vor folosi crosele speciale formate din tije din aluminiu, având la capăt o bucla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poate sa gliseze sau care se poate strânge în jurul gatului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pentru a permite persoanei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calificate sa ţină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distanta şi sa îl poată manipula. Bucla trebuie fixată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largimea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dorita,pentru a se evita strangularea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mecanismul de declanşare rapida fiind utilizat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eliberarea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caz de urgenta sau atunci când este pus într-o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 De asemenea, câinii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mai pot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ajutorul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custilor-capcana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în care se introduce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mancare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şi care sunt dotate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usi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mobile care cad după intrarea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aflate pe sol şi apoi încărcate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autovehicul.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5. Câinii foarte agresivi, situaţi în spaţii inaccesibile sau suspecţi de a fi turbaţi, pot fi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imobilizaţi prin metode adecvate, cu respectarea legislaţiei sanitar-veterinare.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6. Se va utiliza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substante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avizate cu 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njectarea pe cale intramusculara şi fiind puţin periculoasa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trecatori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. Armele de captura nu pot fi utilizate pentru capturarea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cateilor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aceştia putând fi răniţi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grav.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B. TRANSPORTUL CÂINILOR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1. Câinii docili pot fi transportaţi pana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ve</w:t>
      </w:r>
      <w:r>
        <w:rPr>
          <w:rFonts w:ascii="Arial" w:hAnsi="Arial" w:cs="Arial"/>
          <w:color w:val="000000"/>
          <w:sz w:val="24"/>
          <w:szCs w:val="24"/>
        </w:rPr>
        <w:t>hicule închise de tip camioneta  iar c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âinii se vor transporta în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individuale.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2. Se va utiliza un sistem care sa reducă la minimum manipularea directa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animalului.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3.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transportul animalelor trebuie sa fie alese în funcţie de talia animalului.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fie întotdeauna mai lungă decât corpul animalului. Aceste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trebuie sa fie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fabricate din materiale solide pentru a rezista la uzura. Se pot utiliza şi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material plastic.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4. Vehiculele trebuie sa fie bine ventilate şi sa protejeze animalele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impotriva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intemperiilor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naturii.</w:t>
      </w:r>
    </w:p>
    <w:p w:rsidR="0038064C" w:rsidRDefault="003806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Pr="00B96F0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B96F01">
        <w:rPr>
          <w:rFonts w:ascii="Arial" w:hAnsi="Arial" w:cs="Arial"/>
          <w:b/>
          <w:color w:val="000000"/>
          <w:sz w:val="28"/>
          <w:szCs w:val="28"/>
        </w:rPr>
        <w:t xml:space="preserve">Anexa nr.4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FORMULAR DE REVENDICARE/ADOPŢIE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Serviciul de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Adresa: ….....................................................................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Telefonul: …....................................................................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DECLARAŢIE-ANGAJAMENT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nr. ....../.........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Subsemnatul/Subsemnata, ....................................., domiciliat/domiciliată în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.............................., str. ....................... nr. ....., bl. ..., et. ..., ap. ...., sc. ..., judeţul/sectorul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........................., telefon .................., posesor/posesoare al/a BI/CI seria ...... nr. ................,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eliberat/eliberată de .......... la data de ............., mă angajez să revendic/să adopt câinele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numărul de identificare ..................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microcipat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numărul ................, trecut în carnetul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sănătate, adăpostit de Serviciul de gestionare a câinilor fără stăpân, devenind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proprietarul/proprietara acestuia, în următoarele condiţii: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1. să respect normele de îngrijire şi hrănire a câinelui;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2. să prezint periodic câinele la medicul veterinar, în cazul în care se impune intervenţia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acestuia sau pentru a fi vaccinat antirabic;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 să anunţ Serviciul de gestionare a câinilor fără stăpân, în cazul decesului, furtului,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pierderii sau al înstrăinării acestuia, în termen de 15 zile;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4. să nu abandonez câinele, să îl controlez, să îl supraveghez, iar, în cazul în care nu îl mai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doresc, să îl predau Serviciului de gestionare a câinilor fără stăpân;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5. să permit reprezentanţilor Serviciului de gestionare a câinilor fără stăpân să monitorizeze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câinele adoptat;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6. câinele va fi crescut şi adăpostit la următoarea adresă: .....................................................;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orice schimbare de locaţie mai mare de 15 zile va fi comunicată telefonic serviciului de unde s-a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făcut adopţia.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Declar totodată că deţin un număr de ......... câini/nu deţin niciun câine.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Data 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66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Semnătura revendicatorului/adoptatorului</w:t>
      </w:r>
      <w:r w:rsidRPr="00EE51D1">
        <w:rPr>
          <w:rFonts w:ascii="Arial" w:hAnsi="Arial" w:cs="Arial"/>
          <w:color w:val="FF6600"/>
          <w:sz w:val="24"/>
          <w:szCs w:val="24"/>
        </w:rPr>
        <w:t>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Semnătura reprezentantului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Serviciului de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...............................................</w:t>
      </w:r>
    </w:p>
    <w:p w:rsidR="0038064C" w:rsidRDefault="003806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B96F01">
        <w:rPr>
          <w:rFonts w:ascii="Arial" w:hAnsi="Arial" w:cs="Arial"/>
          <w:b/>
          <w:color w:val="000000"/>
          <w:sz w:val="28"/>
          <w:szCs w:val="28"/>
        </w:rPr>
        <w:t xml:space="preserve">Anexa nr.5 </w:t>
      </w:r>
    </w:p>
    <w:p w:rsidR="00A33A3F" w:rsidRPr="00B96F0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FORMULAR DE REVENDICARE/ADOPŢIE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Serviciul pentru gestionarea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Adresa: ….....................................................................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Telefonul: …....................................................................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DECLARAŢIE-ANGAJAMENT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nr. ....../......…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Subscrisa, ......................................, cu sediul în .........................., str. ........................... nr.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......, sectorul/judeţul ................., telefon ..................., înregistrată la .................... sub nr.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..................., reprezentată de ..............................., în calitate de .....................,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legitimat/legitimată cu BI/CI seria ........ nr. ..................., eliberat/eliberată de ............... la data de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.............., se angajează să revendice/adopte câinele cu numărul de identificare ................ sau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microcipat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numărul ............., trecut în carnetul de sănătate, adăpostit de Serviciul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gestionare a câinilor fără stăpân, în următoarele condiţii: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1. să respect normele de îngrijire şi hrănire a câinelui;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2. să prezint periodic câinele la medicul veterinar, în cazul în care se impune intervenţia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acestuia sau pentru a fi vaccinat antirabic;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 să anunţ Serviciul de gestionare a câinilor fără stăpân, în cazul decesului, furtului,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pierderii sau al înstrăinării acestuia;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4. să nu abandonez câinele, să îl controlez, să îl supraveghez, iar, în cazul în care nu îl mai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doresc, să îl predau Serviciului de gestionare a câinilor fără stăpân;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5. să permit reprezentanţilor Serviciului de gestionare a câinilor fără stăpân să monitorizeze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câinele adoptat;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6. câinele va fi crescut şi adăpostit la următoarea adresă: .....................................................;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orice schimbare de locaţie mai mare de 15 zile va fi comunicată telefonic serviciului de unde s-a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făcut adopţia.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Declar totodată că deţin un număr de ........ câini/nu deţin niciun câine.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Data ...................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Semnătura revendicatorului/adoptatorului,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.................................…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Semnătura reprezentantului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Serviciului de gestionare a câinilor fără stăpân din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...............................................</w:t>
      </w:r>
    </w:p>
    <w:p w:rsidR="0038064C" w:rsidRDefault="003806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Pr="00B96F0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B96F01">
        <w:rPr>
          <w:rFonts w:ascii="Arial" w:hAnsi="Arial" w:cs="Arial"/>
          <w:b/>
          <w:color w:val="000000"/>
          <w:sz w:val="28"/>
          <w:szCs w:val="28"/>
        </w:rPr>
        <w:t xml:space="preserve">Anexa nr.6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FORMULAR INDIVIDUAL DE CAPTURARE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1. Informaţii despre câine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Numărul de identificare (dacă există):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Rasa: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Sex M/F: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Culoare: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e) Semne particulare: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f) Talie: - Mică (sub 10 kg):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Mijlocie (11-20 kg):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Mare: (peste 20 kg):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g) Stare generală: - foarte proastă: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proastă: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moderată: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bună: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foarte bună: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2. Informaţii privind capturarea: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Zi:</w:t>
      </w:r>
      <w:r>
        <w:rPr>
          <w:rFonts w:ascii="Arial" w:hAnsi="Arial" w:cs="Arial"/>
          <w:color w:val="000000"/>
          <w:sz w:val="24"/>
          <w:szCs w:val="24"/>
        </w:rPr>
        <w:t>------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>Luna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>--------------</w:t>
      </w:r>
      <w:r w:rsidRPr="00EE51D1">
        <w:rPr>
          <w:rFonts w:ascii="Arial" w:hAnsi="Arial" w:cs="Arial"/>
          <w:color w:val="000000"/>
          <w:sz w:val="24"/>
          <w:szCs w:val="24"/>
        </w:rPr>
        <w:t>An:</w:t>
      </w:r>
      <w:r>
        <w:rPr>
          <w:rFonts w:ascii="Arial" w:hAnsi="Arial" w:cs="Arial"/>
          <w:color w:val="000000"/>
          <w:sz w:val="24"/>
          <w:szCs w:val="24"/>
        </w:rPr>
        <w:t>-----------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Locul capturării: Zona/cartier:</w:t>
      </w:r>
      <w:r>
        <w:rPr>
          <w:rFonts w:ascii="Arial" w:hAnsi="Arial" w:cs="Arial"/>
          <w:color w:val="000000"/>
          <w:sz w:val="24"/>
          <w:szCs w:val="24"/>
        </w:rPr>
        <w:t>-------------</w:t>
      </w:r>
      <w:r w:rsidRPr="00EE51D1">
        <w:rPr>
          <w:rFonts w:ascii="Arial" w:hAnsi="Arial" w:cs="Arial"/>
          <w:color w:val="000000"/>
          <w:sz w:val="24"/>
          <w:szCs w:val="24"/>
        </w:rPr>
        <w:t>;Str.</w:t>
      </w:r>
      <w:r>
        <w:rPr>
          <w:rFonts w:ascii="Arial" w:hAnsi="Arial" w:cs="Arial"/>
          <w:color w:val="000000"/>
          <w:sz w:val="24"/>
          <w:szCs w:val="24"/>
        </w:rPr>
        <w:t>--------------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Ora capturării::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3. Informaţii privind echipa de capturare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Indicativ mijloc de transport: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Nume: </w:t>
      </w:r>
      <w:r>
        <w:rPr>
          <w:rFonts w:ascii="Arial" w:hAnsi="Arial" w:cs="Arial"/>
          <w:color w:val="000000"/>
          <w:sz w:val="24"/>
          <w:szCs w:val="24"/>
        </w:rPr>
        <w:t>------------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-</w:t>
      </w:r>
      <w:r w:rsidRPr="00EE51D1">
        <w:rPr>
          <w:rFonts w:ascii="Arial" w:hAnsi="Arial" w:cs="Arial"/>
          <w:color w:val="000000"/>
          <w:sz w:val="24"/>
          <w:szCs w:val="24"/>
        </w:rPr>
        <w:t>Prenume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  <w:r>
        <w:rPr>
          <w:rFonts w:ascii="Arial" w:hAnsi="Arial" w:cs="Arial"/>
          <w:color w:val="000000"/>
          <w:sz w:val="24"/>
          <w:szCs w:val="24"/>
        </w:rPr>
        <w:t>-----------------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Semnătura:</w:t>
      </w:r>
      <w:r>
        <w:rPr>
          <w:rFonts w:ascii="Arial" w:hAnsi="Arial" w:cs="Arial"/>
          <w:color w:val="000000"/>
          <w:sz w:val="24"/>
          <w:szCs w:val="24"/>
        </w:rPr>
        <w:t>------------------------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38064C" w:rsidRDefault="003806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Pr="00B96F0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B96F01">
        <w:rPr>
          <w:rFonts w:ascii="Arial" w:hAnsi="Arial" w:cs="Arial"/>
          <w:b/>
          <w:color w:val="000000"/>
          <w:sz w:val="28"/>
          <w:szCs w:val="28"/>
        </w:rPr>
        <w:t xml:space="preserve">Anexa nr.7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DECLARAŢIE-ANGAJAMENT PRIVIND ADOPŢIA LA DISTANŢĂ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Nr. ............../.................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1. Persoană juridică: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Subscrisa, ......................................, cu sediul în ............................., str.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..................................... nr. ......, sectorul/judeţul ................., telefon ..................., adresă de poştă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electronică.................................., înregistrată la .................... sub nr. ..................., reprezentată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 ..............................., în calitate de ....................., legitimat/legitimată cu BI/CI seria ........ nr.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..................., eliberat/eliberată de ............... la data de ........................,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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2. Persoană fizică: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Subsemnatul, ..................................................., cu domiciliul în .............................,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........................................ nr. ......, sectorul/judeţul ................., telefon ..................., adresă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poştă electronică.................................., legitimat/legitimată cu BI/CI seria .....… nr. ...................,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eliberat/eliberată de ............... la data de ..........................................,se angajează să adopte la distanţă câinele cu numărul de identificare ..........................…sau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microcipat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numărul ........................., trecut în carnetul de sănătate, adăpostit de serviciul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specializat pentru gestionarea câinilor fără stăpân, în următoarele condiţii: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1.Va suporta cheltuielile de întreţinere în adăpostul public stabilite prin hotărâre a consiliului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local al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2.Câinele adoptat la distanţă poate fi preluat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oricand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către adoptator sau poate fi adoptat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direct cu acordul adoptatorului la distanţă.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3.În cazul nerespectării de către adoptator, pe o perioadă de 14 zile lucrătoare consecutive,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 condiţiilor asumate la punctul 1, adopţia la distanţă va înceta de drept.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Data ...................</w:t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Semnătura adoptatorului la distanţă, </w:t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……………………….</w:t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Semnătura reprezentantului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Serviciului specializat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gestionarea câinilor fără stăpân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.........................................</w:t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064C" w:rsidRDefault="003806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Pr="0055189D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55189D">
        <w:rPr>
          <w:rFonts w:ascii="Arial" w:hAnsi="Arial" w:cs="Arial"/>
          <w:b/>
          <w:color w:val="000000"/>
          <w:sz w:val="28"/>
          <w:szCs w:val="28"/>
        </w:rPr>
        <w:t xml:space="preserve">Anexa nr.8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DECIZIE PRIVIND EUTANASIEREA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Nr............../..................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Având în vedere expirarea termenului de 14 zile lucrătoare de la data capturării, în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conformitate cu prevederile Ordonanţei de urgenţă a Guvernului nr. 155/2001 privind aprobarea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programului de gestionare a câinilor fără stăpân, aprobată cu modificări şi completări prin Legea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nr. 227/2002, cu modificările şi completările ulterioare, în care câinele nu a fost revendicat,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adoptat, adoptat la distanţă, sau menţinut în adăpost, prin prezenta se decide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termen de..............................a câinelui cu număr unic de identificare .............................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microcipat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numărul ........................, capturat de către Serviciul public pentru gestionarea</w:t>
      </w:r>
      <w:r w:rsidR="0084062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fără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stapân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în data de.............................................…</w:t>
      </w:r>
    </w:p>
    <w:p w:rsidR="005A6B02" w:rsidRDefault="005A6B02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6B02" w:rsidRDefault="005A6B02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6B02" w:rsidRDefault="005A6B02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Data: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Împuternicitul primarului: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Nume şi prenume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: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Semnătura: ;</w:t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8064C" w:rsidRDefault="003806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33A3F" w:rsidRPr="0055189D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8"/>
          <w:szCs w:val="28"/>
        </w:rPr>
      </w:pPr>
      <w:r w:rsidRPr="0055189D">
        <w:rPr>
          <w:rFonts w:ascii="Arial" w:hAnsi="Arial" w:cs="Arial"/>
          <w:b/>
          <w:color w:val="000000"/>
          <w:sz w:val="28"/>
          <w:szCs w:val="28"/>
        </w:rPr>
        <w:t xml:space="preserve">Anexa nr.9 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INFORMAŢII MINIME PRIVIND CÂINELEFĂRĂ STĂPÂN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INTRAT ÎN ADĂPOSTUL PUBLIC 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1. Informaţii despre câine (conform Formularului individual de capturare)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2. Informaţii privind capturarea şi echipa de </w:t>
      </w:r>
      <w:r>
        <w:rPr>
          <w:rFonts w:ascii="Arial" w:hAnsi="Arial" w:cs="Arial"/>
          <w:color w:val="000000"/>
          <w:sz w:val="24"/>
          <w:szCs w:val="24"/>
        </w:rPr>
        <w:t xml:space="preserve">capturare (conform Formularului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ndividual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capturare)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3. Informaţii privind cazarea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4. Numărul unic de identificare atribuit la intrarea în adăpost;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5. Data şi ora cazării în adăpost;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6. Caracteristicile individuale ale animalului;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7. Numărul unic al cuştii;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8. Starea de sănătate a animalului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 - clinic sănătos: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 - semne clinice: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9. Informaţii privind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motivul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substanţa utilizată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numele persoanei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realizeaza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eutanasia: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10. Informaţii referitoare la adopţie: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nr. de identificare: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numărul fişei de adopţie: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11. Informaţii medicale: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data deparazitării: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data vaccinării antirabice: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data sterilizării: ;</w:t>
      </w:r>
    </w:p>
    <w:p w:rsidR="00A33A3F" w:rsidRPr="00EE51D1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d) persoanele care au instrumentat manoperele: .</w:t>
      </w:r>
    </w:p>
    <w:p w:rsidR="00A33A3F" w:rsidRDefault="00A33A3F" w:rsidP="00A33A3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971FC" w:rsidRDefault="00D971FC"/>
    <w:sectPr w:rsidR="00D971FC" w:rsidSect="00AA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33A3F"/>
    <w:rsid w:val="00144550"/>
    <w:rsid w:val="001B65E3"/>
    <w:rsid w:val="001E79B1"/>
    <w:rsid w:val="00212DD1"/>
    <w:rsid w:val="00281AB1"/>
    <w:rsid w:val="00282C24"/>
    <w:rsid w:val="0038064C"/>
    <w:rsid w:val="00421751"/>
    <w:rsid w:val="005A6B02"/>
    <w:rsid w:val="00621074"/>
    <w:rsid w:val="00663E92"/>
    <w:rsid w:val="006C2A9E"/>
    <w:rsid w:val="0084062E"/>
    <w:rsid w:val="00A00538"/>
    <w:rsid w:val="00A33A3F"/>
    <w:rsid w:val="00AA1AC2"/>
    <w:rsid w:val="00B07A12"/>
    <w:rsid w:val="00B22DCE"/>
    <w:rsid w:val="00B74806"/>
    <w:rsid w:val="00BA75A4"/>
    <w:rsid w:val="00C57ACA"/>
    <w:rsid w:val="00D971FC"/>
    <w:rsid w:val="00DB0A29"/>
    <w:rsid w:val="00F3774C"/>
    <w:rsid w:val="00F6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A3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A3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F66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66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5ED2B510-CB11-490E-9386-D5065E74454A}"/>
</file>

<file path=customXml/itemProps2.xml><?xml version="1.0" encoding="utf-8"?>
<ds:datastoreItem xmlns:ds="http://schemas.openxmlformats.org/officeDocument/2006/customXml" ds:itemID="{45011F6A-8889-4655-B1AA-FB683B9740C6}"/>
</file>

<file path=customXml/itemProps3.xml><?xml version="1.0" encoding="utf-8"?>
<ds:datastoreItem xmlns:ds="http://schemas.openxmlformats.org/officeDocument/2006/customXml" ds:itemID="{7980BA66-9FA7-4199-9836-7C341B76323B}"/>
</file>

<file path=customXml/itemProps4.xml><?xml version="1.0" encoding="utf-8"?>
<ds:datastoreItem xmlns:ds="http://schemas.openxmlformats.org/officeDocument/2006/customXml" ds:itemID="{8AF73849-F23A-4564-9976-596828F39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29</Pages>
  <Words>11874</Words>
  <Characters>68870</Characters>
  <Application>Microsoft Office Word</Application>
  <DocSecurity>0</DocSecurity>
  <Lines>573</Lines>
  <Paragraphs>161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Ailoaie Cornel</dc:creator>
  <cp:lastModifiedBy>Avram Marilena</cp:lastModifiedBy>
  <cp:revision>7</cp:revision>
  <cp:lastPrinted>2020-04-30T13:27:00Z</cp:lastPrinted>
  <dcterms:created xsi:type="dcterms:W3CDTF">2020-04-23T11:17:00Z</dcterms:created>
  <dcterms:modified xsi:type="dcterms:W3CDTF">2020-04-30T13:27:00Z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