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64" w:rsidRDefault="006132B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u w:val="single"/>
        </w:rPr>
      </w:pPr>
      <w:r w:rsidRPr="006132B5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0.95pt;margin-top:3.45pt;width:356.25pt;height:70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">
            <v:textbox style="mso-fit-shape-to-text:t">
              <w:txbxContent>
                <w:p w:rsidR="00F52045" w:rsidRPr="00F84388" w:rsidRDefault="00F52045" w:rsidP="00F52045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0000"/>
                      <w:sz w:val="36"/>
                      <w:szCs w:val="28"/>
                    </w:rPr>
                  </w:pPr>
                  <w:r w:rsidRPr="00F84388">
                    <w:rPr>
                      <w:rFonts w:ascii="Trebuchet MS" w:eastAsia="Times New Roman" w:hAnsi="Trebuchet MS" w:cs="Arial"/>
                      <w:b/>
                      <w:sz w:val="36"/>
                      <w:szCs w:val="28"/>
                      <w:u w:val="single"/>
                    </w:rPr>
                    <w:t>CINE, CÂND şi UNDE TREBUIE SĂ DEPUNĂ CERERE</w:t>
                  </w:r>
                </w:p>
              </w:txbxContent>
            </v:textbox>
          </v:shape>
        </w:pict>
      </w: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6132B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  <w:r w:rsidRPr="006132B5">
        <w:rPr>
          <w:rFonts w:ascii="Trebuchet MS" w:eastAsia="Times New Roman" w:hAnsi="Trebuchet MS" w:cs="Arial"/>
          <w:b/>
          <w:noProof/>
          <w:sz w:val="28"/>
          <w:szCs w:val="28"/>
          <w:u w:val="single"/>
          <w:lang w:val="en-GB" w:eastAsia="en-GB"/>
        </w:rPr>
        <w:pict>
          <v:oval id="Oval 3" o:spid="_x0000_s1027" style="position:absolute;left:0;text-align:left;margin-left:-11.2pt;margin-top:5pt;width:560.1pt;height:13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">
            <v:textbox>
              <w:txbxContent>
                <w:p w:rsidR="008321C3" w:rsidRPr="004F191A" w:rsidRDefault="00AB330C" w:rsidP="008321C3">
                  <w:pPr>
                    <w:spacing w:after="0" w:line="360" w:lineRule="auto"/>
                    <w:jc w:val="both"/>
                    <w:rPr>
                      <w:rFonts w:ascii="Trebuchet MS" w:eastAsia="Times New Roman" w:hAnsi="Trebuchet MS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4F191A">
                    <w:rPr>
                      <w:rFonts w:ascii="Trebuchet MS" w:eastAsia="Times New Roman" w:hAnsi="Trebuchet MS" w:cs="Arial"/>
                      <w:b/>
                      <w:sz w:val="28"/>
                      <w:szCs w:val="28"/>
                    </w:rPr>
                    <w:t>I</w:t>
                  </w:r>
                  <w:r w:rsidR="008321C3" w:rsidRPr="004F191A">
                    <w:rPr>
                      <w:rFonts w:ascii="Trebuchet MS" w:eastAsia="Times New Roman" w:hAnsi="Trebuchet MS" w:cs="Arial"/>
                      <w:b/>
                      <w:sz w:val="28"/>
                      <w:szCs w:val="28"/>
                    </w:rPr>
                    <w:t xml:space="preserve">) </w:t>
                  </w:r>
                  <w:r w:rsidR="004F191A">
                    <w:rPr>
                      <w:rFonts w:ascii="Trebuchet MS" w:eastAsia="Times New Roman" w:hAnsi="Trebuchet MS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PERSOANELE CARE SE AFLĂ ÎN PLATĂ Ș</w:t>
                  </w:r>
                  <w:r w:rsidR="008321C3" w:rsidRPr="004F191A">
                    <w:rPr>
                      <w:rFonts w:ascii="Trebuchet MS" w:eastAsia="Times New Roman" w:hAnsi="Trebuchet MS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I CARE AU OPTAT INIŢIAL PENTRU CONCEDIUL DE CREŞTERE A COPILULUI ŞI PL</w:t>
                  </w:r>
                  <w:r w:rsidR="002510CF">
                    <w:rPr>
                      <w:rFonts w:ascii="Trebuchet MS" w:eastAsia="Times New Roman" w:hAnsi="Trebuchet MS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ATA INDEMNIZAŢIEI LUNARE PÂNĂ LĂ</w:t>
                  </w:r>
                  <w:r w:rsidR="008321C3" w:rsidRPr="004F191A">
                    <w:rPr>
                      <w:rFonts w:ascii="Trebuchet MS" w:eastAsia="Times New Roman" w:hAnsi="Trebuchet MS" w:cs="Times New Roman"/>
                      <w:b/>
                      <w:i/>
                      <w:color w:val="548DD4" w:themeColor="text2" w:themeTint="99"/>
                      <w:sz w:val="28"/>
                      <w:szCs w:val="28"/>
                      <w:u w:val="single"/>
                    </w:rPr>
                    <w:t>ÎMPLINIR</w:t>
                  </w:r>
                  <w:r w:rsidR="00B41DE9" w:rsidRPr="004F191A">
                    <w:rPr>
                      <w:rFonts w:ascii="Trebuchet MS" w:eastAsia="Times New Roman" w:hAnsi="Trebuchet MS" w:cs="Times New Roman"/>
                      <w:b/>
                      <w:i/>
                      <w:color w:val="548DD4" w:themeColor="text2" w:themeTint="99"/>
                      <w:sz w:val="28"/>
                      <w:szCs w:val="28"/>
                      <w:u w:val="single"/>
                    </w:rPr>
                    <w:t>EA DE CĂTRE COPIL A VÂRSTEI DE 1</w:t>
                  </w:r>
                  <w:r w:rsidR="00680044" w:rsidRPr="004F191A">
                    <w:rPr>
                      <w:rFonts w:ascii="Trebuchet MS" w:eastAsia="Times New Roman" w:hAnsi="Trebuchet MS" w:cs="Times New Roman"/>
                      <w:b/>
                      <w:i/>
                      <w:color w:val="548DD4" w:themeColor="text2" w:themeTint="99"/>
                      <w:sz w:val="28"/>
                      <w:szCs w:val="28"/>
                      <w:u w:val="single"/>
                    </w:rPr>
                    <w:t xml:space="preserve"> AN</w:t>
                  </w:r>
                  <w:r w:rsidR="008321C3" w:rsidRPr="004F191A">
                    <w:rPr>
                      <w:rFonts w:ascii="Trebuchet MS" w:eastAsia="Times New Roman" w:hAnsi="Trebuchet MS" w:cs="Times New Roman"/>
                      <w:b/>
                      <w:color w:val="548DD4" w:themeColor="text2" w:themeTint="99"/>
                      <w:sz w:val="28"/>
                      <w:szCs w:val="28"/>
                    </w:rPr>
                    <w:t xml:space="preserve"> ŞI CARE:</w:t>
                  </w:r>
                </w:p>
                <w:p w:rsidR="008321C3" w:rsidRDefault="008321C3"/>
              </w:txbxContent>
            </v:textbox>
          </v:oval>
        </w:pict>
      </w: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4B3664" w:rsidRPr="003C7831" w:rsidRDefault="004B3664" w:rsidP="008321C3">
      <w:pPr>
        <w:spacing w:after="0" w:line="360" w:lineRule="auto"/>
        <w:rPr>
          <w:rFonts w:ascii="Trebuchet MS" w:eastAsia="Times New Roman" w:hAnsi="Trebuchet MS" w:cs="Arial"/>
          <w:b/>
          <w:sz w:val="28"/>
          <w:szCs w:val="28"/>
          <w:u w:val="single"/>
        </w:rPr>
      </w:pPr>
    </w:p>
    <w:p w:rsidR="004B3664" w:rsidRDefault="004B3664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321C3" w:rsidRDefault="008321C3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97FF6" w:rsidRDefault="00897FF6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97FF6" w:rsidRPr="00897FF6" w:rsidRDefault="00897FF6" w:rsidP="00897FF6">
      <w:pPr>
        <w:pStyle w:val="ListParagraph"/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B42578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A</w:t>
      </w:r>
      <w:r w:rsidRPr="00B42578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lang w:val="en-US"/>
        </w:rPr>
        <w:t xml:space="preserve">) </w:t>
      </w:r>
      <w:r w:rsidRPr="00897FF6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SE AFLĂ ÎN CONCEDIU DE CREŞTERE A COPILULUI ŞI PLATA INDEMNIZAŢIEI</w:t>
      </w:r>
      <w:r w:rsidRPr="00B42578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ŞI DORESC </w:t>
      </w:r>
      <w:r w:rsidRPr="00B42578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highlight w:val="yellow"/>
        </w:rPr>
        <w:t>RĂMÂNEREA ÎN CONCEDIU ŞI PLATA INDEMNIZAŢIEI</w:t>
      </w:r>
      <w:r w:rsidRPr="00B42578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(PRELUNGIRE) PÂNĂ LA ÎMPLINIREA DE CĂTRE COPIL A VÂRSTEI DE 2 ANI, </w:t>
      </w:r>
      <w:r w:rsidRPr="00B42578">
        <w:rPr>
          <w:rFonts w:ascii="Trebuchet MS" w:hAnsi="Trebuchet MS"/>
          <w:b/>
          <w:color w:val="548DD4" w:themeColor="text2" w:themeTint="99"/>
          <w:sz w:val="24"/>
          <w:szCs w:val="24"/>
        </w:rPr>
        <w:t>RESPECTIV 3 ANI, ÎN CAZUL COPILULUI CU HANDICAP</w:t>
      </w:r>
      <w:r w:rsidRPr="00897FF6">
        <w:rPr>
          <w:rFonts w:ascii="Trebuchet MS" w:hAnsi="Trebuchet MS"/>
          <w:b/>
          <w:sz w:val="24"/>
          <w:szCs w:val="24"/>
        </w:rPr>
        <w:t>,</w:t>
      </w:r>
      <w:r w:rsidR="00B42578"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trebuie să depună următoarele documente, după </w:t>
      </w:r>
      <w:r w:rsidR="00B42578" w:rsidRPr="00897FF6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B42578" w:rsidRPr="002A4352">
        <w:rPr>
          <w:rFonts w:ascii="Trebuchet MS" w:eastAsia="Times New Roman" w:hAnsi="Trebuchet MS" w:cs="Arial"/>
          <w:b/>
          <w:sz w:val="24"/>
          <w:szCs w:val="24"/>
          <w:highlight w:val="yellow"/>
        </w:rPr>
        <w:t>la AJPIS/APISMB</w:t>
      </w:r>
      <w:r w:rsidR="00B42578" w:rsidRPr="002A4352">
        <w:rPr>
          <w:rFonts w:ascii="Trebuchet MS" w:eastAsia="Times New Roman" w:hAnsi="Trebuchet MS" w:cs="Times New Roman"/>
          <w:b/>
          <w:sz w:val="24"/>
          <w:szCs w:val="24"/>
          <w:highlight w:val="yellow"/>
        </w:rPr>
        <w:t>:</w:t>
      </w:r>
    </w:p>
    <w:p w:rsidR="00897FF6" w:rsidRP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897FF6" w:rsidRPr="001F0FDB" w:rsidRDefault="00897FF6" w:rsidP="001F0FD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2A4352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CERERE PENTRU PRELUNGIREA/ RELUAREA </w:t>
      </w:r>
      <w:r w:rsidR="00B42578" w:rsidRPr="001F0FDB">
        <w:rPr>
          <w:rFonts w:ascii="Trebuchet MS" w:eastAsia="Times New Roman" w:hAnsi="Trebuchet MS" w:cs="Arial"/>
          <w:b/>
          <w:sz w:val="24"/>
          <w:szCs w:val="24"/>
        </w:rPr>
        <w:t>concediului de creştere a copilului şi a plăţii indemnizaţiei lunare (cererea se depune cu cel pu</w:t>
      </w:r>
      <w:r w:rsidR="00B42578" w:rsidRPr="001F0FDB">
        <w:rPr>
          <w:rFonts w:ascii="Trebuchet MS" w:eastAsia="Times New Roman" w:hAnsi="Trebuchet MS" w:cs="Cambria Math"/>
          <w:b/>
          <w:sz w:val="24"/>
          <w:szCs w:val="24"/>
        </w:rPr>
        <w:t>ţ</w:t>
      </w:r>
      <w:r w:rsidR="00B42578" w:rsidRPr="001F0FDB">
        <w:rPr>
          <w:rFonts w:ascii="Trebuchet MS" w:eastAsia="Times New Roman" w:hAnsi="Trebuchet MS" w:cs="Arial"/>
          <w:b/>
          <w:sz w:val="24"/>
          <w:szCs w:val="24"/>
        </w:rPr>
        <w:t>in 30 zile înainte de împlinirea de către copil a vârstei de 1 an, altfel spus, copilul trebuie să aibă vârsta cuprinsă între 0-11 luni la data de 01 iulie 2016)</w:t>
      </w:r>
      <w:r w:rsidR="002A4352">
        <w:rPr>
          <w:rFonts w:ascii="Trebuchet MS" w:eastAsia="Times New Roman" w:hAnsi="Trebuchet MS" w:cs="Arial"/>
          <w:b/>
          <w:sz w:val="24"/>
          <w:szCs w:val="24"/>
          <w:lang w:val="en-GB"/>
        </w:rPr>
        <w:t>;</w:t>
      </w:r>
    </w:p>
    <w:p w:rsidR="00897FF6" w:rsidRPr="00897FF6" w:rsidRDefault="00897FF6" w:rsidP="001F0FDB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2A4352">
        <w:rPr>
          <w:rFonts w:ascii="Trebuchet MS" w:hAnsi="Trebuchet MS"/>
          <w:b/>
          <w:color w:val="548DD4" w:themeColor="text2" w:themeTint="99"/>
          <w:sz w:val="24"/>
          <w:szCs w:val="24"/>
        </w:rPr>
        <w:t xml:space="preserve">ACTE DOVEDITOARE PRIVIND SUSPENDAREA ACTIVITĂŢII </w:t>
      </w:r>
      <w:r w:rsidR="002A4352" w:rsidRPr="00897FF6">
        <w:rPr>
          <w:rFonts w:ascii="Trebuchet MS" w:hAnsi="Trebuchet MS"/>
          <w:b/>
          <w:sz w:val="24"/>
          <w:szCs w:val="24"/>
        </w:rPr>
        <w:t xml:space="preserve">până la împlinirea de către copil a vârstei de 2 ani, </w:t>
      </w:r>
      <w:r w:rsidR="002A4352" w:rsidRPr="00897FF6">
        <w:rPr>
          <w:rFonts w:ascii="Trebuchet MS" w:eastAsia="Times New Roman" w:hAnsi="Trebuchet MS" w:cs="Times New Roman"/>
          <w:b/>
          <w:sz w:val="24"/>
          <w:szCs w:val="24"/>
        </w:rPr>
        <w:t>respectiv 3 ani, în cazul copilului cu handicap eliberate de către angajator sau de entităţile asimilate acestuia şi care au furnizat actele la stabilirea iniţială a dreptului</w:t>
      </w:r>
      <w:r w:rsidR="002A4352"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897FF6" w:rsidRPr="00897FF6" w:rsidRDefault="00897FF6" w:rsidP="00897FF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897FF6" w:rsidRPr="00897FF6" w:rsidRDefault="00897FF6" w:rsidP="00897FF6">
      <w:pPr>
        <w:spacing w:after="0" w:line="360" w:lineRule="auto"/>
        <w:ind w:left="36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2A435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B) </w:t>
      </w:r>
      <w:r w:rsidRPr="00897FF6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SE AFLĂ ÎN CONCEDIU DE CREŞTERE A COPILULUI ŞI PLATA INDEMNIZAŢIEI</w:t>
      </w:r>
      <w:r w:rsidRPr="008E2503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highlight w:val="yellow"/>
        </w:rPr>
        <w:t>ŞI DORESC INTRAREA ÎN STIMULENTUL DE INSERTIE</w:t>
      </w:r>
      <w:r w:rsidR="008E2503"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până la împlinirea de către copil a vârstei de 3 ani, </w:t>
      </w:r>
      <w:r w:rsidR="008E2503" w:rsidRPr="00897FF6">
        <w:rPr>
          <w:rFonts w:ascii="Trebuchet MS" w:hAnsi="Trebuchet MS"/>
          <w:b/>
          <w:sz w:val="24"/>
          <w:szCs w:val="24"/>
        </w:rPr>
        <w:t>respectiv 4 ani, în cazul copilului cu handicap,</w:t>
      </w:r>
      <w:r w:rsidR="008E2503"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 trebuie să depună următoarele documente, după </w:t>
      </w:r>
      <w:r w:rsidR="008E2503" w:rsidRPr="00897FF6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8E2503" w:rsidRPr="008E2503">
        <w:rPr>
          <w:rFonts w:ascii="Trebuchet MS" w:eastAsia="Times New Roman" w:hAnsi="Trebuchet MS" w:cs="Arial"/>
          <w:b/>
          <w:sz w:val="24"/>
          <w:szCs w:val="24"/>
          <w:highlight w:val="yellow"/>
        </w:rPr>
        <w:t>la sediul Primariei/DGASPC:</w:t>
      </w:r>
    </w:p>
    <w:p w:rsidR="00897FF6" w:rsidRPr="00897FF6" w:rsidRDefault="00897FF6" w:rsidP="00897FF6">
      <w:pPr>
        <w:pStyle w:val="ListParagraph"/>
        <w:spacing w:after="0" w:line="360" w:lineRule="auto"/>
        <w:ind w:left="0" w:firstLine="36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897FF6" w:rsidRPr="00897FF6" w:rsidRDefault="00897FF6" w:rsidP="001F0FDB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8E2503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lastRenderedPageBreak/>
        <w:t xml:space="preserve">CERERE PENTRU ACORDAREA STIMULENTULUI DE INSERŢIE </w:t>
      </w:r>
      <w:r w:rsidR="008E2503" w:rsidRPr="00897FF6">
        <w:rPr>
          <w:rFonts w:ascii="Trebuchet MS" w:eastAsia="Times New Roman" w:hAnsi="Trebuchet MS" w:cs="Arial"/>
          <w:b/>
          <w:sz w:val="24"/>
          <w:szCs w:val="24"/>
        </w:rPr>
        <w:t>(cererea se depune cu cel pu</w:t>
      </w:r>
      <w:r w:rsidR="008E2503" w:rsidRPr="00897FF6">
        <w:rPr>
          <w:rFonts w:ascii="Trebuchet MS" w:eastAsia="Times New Roman" w:hAnsi="Trebuchet MS" w:cs="Cambria Math"/>
          <w:b/>
          <w:sz w:val="24"/>
          <w:szCs w:val="24"/>
        </w:rPr>
        <w:t>ţ</w:t>
      </w:r>
      <w:r w:rsidR="008E2503" w:rsidRPr="00897FF6">
        <w:rPr>
          <w:rFonts w:ascii="Trebuchet MS" w:eastAsia="Times New Roman" w:hAnsi="Trebuchet MS" w:cs="Arial"/>
          <w:b/>
          <w:sz w:val="24"/>
          <w:szCs w:val="24"/>
        </w:rPr>
        <w:t>in 30 zile înainte de împlinirea de către copil a vârstei de 1 an, altfel spus, copilul trebuie să aibă vârsta cuprinsă între 0-11 luni la data de 01 iulie 2016)</w:t>
      </w:r>
    </w:p>
    <w:p w:rsidR="00897FF6" w:rsidRPr="00897FF6" w:rsidRDefault="008E2503" w:rsidP="001F0FDB">
      <w:pPr>
        <w:pStyle w:val="ListParagraph"/>
        <w:numPr>
          <w:ilvl w:val="0"/>
          <w:numId w:val="34"/>
        </w:num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897FF6">
        <w:rPr>
          <w:rFonts w:ascii="Trebuchet MS" w:eastAsia="Times New Roman" w:hAnsi="Trebuchet MS" w:cs="Times New Roman"/>
          <w:b/>
          <w:sz w:val="24"/>
          <w:szCs w:val="24"/>
        </w:rPr>
        <w:t>acte doveditoare privind reluarea activității</w:t>
      </w:r>
      <w:r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897FF6" w:rsidRP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897FF6" w:rsidRPr="00897FF6" w:rsidRDefault="00897FF6" w:rsidP="00897FF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6B684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C</w:t>
      </w:r>
      <w:r w:rsidRPr="006B684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val="en-US"/>
        </w:rPr>
        <w:t>)</w:t>
      </w:r>
      <w:r w:rsidRPr="00897FF6">
        <w:rPr>
          <w:rFonts w:ascii="Trebuchet MS" w:eastAsia="Times New Roman" w:hAnsi="Trebuchet MS" w:cs="Arial"/>
          <w:b/>
          <w:color w:val="4F81BD" w:themeColor="accent1"/>
          <w:sz w:val="24"/>
          <w:szCs w:val="24"/>
        </w:rPr>
        <w:t>SE AFLĂ ÎN PLATA STIMULENTULUI DE INSERŢIE</w:t>
      </w:r>
      <w:r w:rsidR="006B684D" w:rsidRPr="00897FF6">
        <w:rPr>
          <w:rFonts w:ascii="Trebuchet MS" w:eastAsia="Times New Roman" w:hAnsi="Trebuchet MS" w:cs="Arial"/>
          <w:b/>
          <w:sz w:val="24"/>
          <w:szCs w:val="24"/>
        </w:rPr>
        <w:t xml:space="preserve">şi doresc </w:t>
      </w:r>
      <w:r w:rsidRPr="006B684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highlight w:val="yellow"/>
        </w:rPr>
        <w:t>RELUAREACONCEDIULUI ŞI A PLĂŢII INDEMNIZAŢIEI LUNARE</w:t>
      </w:r>
      <w:r w:rsidRPr="00897FF6">
        <w:rPr>
          <w:rFonts w:ascii="Trebuchet MS" w:eastAsia="Times New Roman" w:hAnsi="Trebuchet MS" w:cs="Arial"/>
          <w:b/>
          <w:sz w:val="24"/>
          <w:szCs w:val="24"/>
        </w:rPr>
        <w:t xml:space="preserve">, </w:t>
      </w:r>
      <w:r w:rsidR="006B684D" w:rsidRPr="00897FF6">
        <w:rPr>
          <w:rFonts w:ascii="Trebuchet MS" w:eastAsia="Times New Roman" w:hAnsi="Trebuchet MS" w:cs="Arial"/>
          <w:b/>
          <w:sz w:val="24"/>
          <w:szCs w:val="24"/>
        </w:rPr>
        <w:t xml:space="preserve">până la împlinirea de către copil a vârstei de 2 ani, </w:t>
      </w:r>
      <w:r w:rsidR="006B684D" w:rsidRPr="00897FF6">
        <w:rPr>
          <w:rFonts w:ascii="Trebuchet MS" w:hAnsi="Trebuchet MS"/>
          <w:b/>
          <w:sz w:val="24"/>
          <w:szCs w:val="24"/>
        </w:rPr>
        <w:t>respectiv 3 ani, în cazul copilului cu handicap,</w:t>
      </w:r>
      <w:r w:rsidR="006B684D"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trebuie să depună următoarele documente, după </w:t>
      </w:r>
      <w:r w:rsidR="006B684D" w:rsidRPr="00897FF6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6B684D" w:rsidRPr="006B684D">
        <w:rPr>
          <w:rFonts w:ascii="Trebuchet MS" w:eastAsia="Times New Roman" w:hAnsi="Trebuchet MS" w:cs="Arial"/>
          <w:b/>
          <w:sz w:val="24"/>
          <w:szCs w:val="24"/>
          <w:highlight w:val="yellow"/>
        </w:rPr>
        <w:t>la AJPIS/APISMB</w:t>
      </w:r>
      <w:r w:rsidRPr="006B684D">
        <w:rPr>
          <w:rFonts w:ascii="Trebuchet MS" w:eastAsia="Times New Roman" w:hAnsi="Trebuchet MS" w:cs="Times New Roman"/>
          <w:b/>
          <w:sz w:val="24"/>
          <w:szCs w:val="24"/>
          <w:highlight w:val="yellow"/>
        </w:rPr>
        <w:t>:</w:t>
      </w:r>
    </w:p>
    <w:p w:rsidR="00897FF6" w:rsidRPr="00897FF6" w:rsidRDefault="00897FF6" w:rsidP="00897FF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</w:p>
    <w:p w:rsidR="00897FF6" w:rsidRPr="00897FF6" w:rsidRDefault="00897FF6" w:rsidP="001F0FDB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710F86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CERERE PENTRU PRELUNGIREA/ RELUAREA CONCEDIULUI DE CREŞTERE A COPILULUI ŞI A PLĂŢII INDEMNIZAŢIEI LUNARE</w:t>
      </w:r>
      <w:r w:rsidR="00710F86" w:rsidRPr="00897FF6">
        <w:rPr>
          <w:rFonts w:ascii="Trebuchet MS" w:eastAsia="Times New Roman" w:hAnsi="Trebuchet MS" w:cs="Arial"/>
          <w:b/>
          <w:sz w:val="24"/>
          <w:szCs w:val="24"/>
        </w:rPr>
        <w:t xml:space="preserve">(cererea se depune </w:t>
      </w:r>
      <w:r w:rsidR="00710F86">
        <w:rPr>
          <w:rFonts w:ascii="Trebuchet MS" w:eastAsia="Times New Roman" w:hAnsi="Trebuchet MS" w:cs="Arial"/>
          <w:b/>
          <w:sz w:val="24"/>
          <w:szCs w:val="24"/>
        </w:rPr>
        <w:t>oricând</w:t>
      </w:r>
      <w:r w:rsidR="00710F86" w:rsidRPr="00897FF6">
        <w:rPr>
          <w:rFonts w:ascii="Trebuchet MS" w:eastAsia="Times New Roman" w:hAnsi="Trebuchet MS" w:cs="Arial"/>
          <w:b/>
          <w:sz w:val="24"/>
          <w:szCs w:val="24"/>
        </w:rPr>
        <w:t xml:space="preserve"> înainte de împlinirea d</w:t>
      </w:r>
      <w:r w:rsidR="00710F86">
        <w:rPr>
          <w:rFonts w:ascii="Trebuchet MS" w:eastAsia="Times New Roman" w:hAnsi="Trebuchet MS" w:cs="Arial"/>
          <w:b/>
          <w:sz w:val="24"/>
          <w:szCs w:val="24"/>
        </w:rPr>
        <w:t>e către copil a vârstei de 2 ani</w:t>
      </w:r>
      <w:r w:rsidR="00710F86" w:rsidRPr="00897FF6">
        <w:rPr>
          <w:rFonts w:ascii="Trebuchet MS" w:eastAsia="Times New Roman" w:hAnsi="Trebuchet MS" w:cs="Arial"/>
          <w:b/>
          <w:sz w:val="24"/>
          <w:szCs w:val="24"/>
        </w:rPr>
        <w:t>)</w:t>
      </w:r>
      <w:r w:rsidR="00710F86">
        <w:rPr>
          <w:rFonts w:ascii="Trebuchet MS" w:eastAsia="Times New Roman" w:hAnsi="Trebuchet MS" w:cs="Arial"/>
          <w:b/>
          <w:sz w:val="24"/>
          <w:szCs w:val="24"/>
        </w:rPr>
        <w:t>;</w:t>
      </w:r>
    </w:p>
    <w:p w:rsidR="00897FF6" w:rsidRPr="00897FF6" w:rsidRDefault="00897FF6" w:rsidP="001F0FDB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710F86">
        <w:rPr>
          <w:rFonts w:ascii="Trebuchet MS" w:hAnsi="Trebuchet MS"/>
          <w:b/>
          <w:color w:val="548DD4" w:themeColor="text2" w:themeTint="99"/>
          <w:sz w:val="24"/>
          <w:szCs w:val="24"/>
        </w:rPr>
        <w:t xml:space="preserve">ACTE DOVEDITOARE PRIVIND SUSPENDAREA ACTIVITĂŢII </w:t>
      </w:r>
      <w:r w:rsidR="00710F86" w:rsidRPr="00897FF6">
        <w:rPr>
          <w:rFonts w:ascii="Trebuchet MS" w:hAnsi="Trebuchet MS"/>
          <w:b/>
          <w:sz w:val="24"/>
          <w:szCs w:val="24"/>
        </w:rPr>
        <w:t xml:space="preserve">până la împlinirea de către copil a vârstei de 2 ani, </w:t>
      </w:r>
      <w:r w:rsidR="00710F86" w:rsidRPr="00897FF6">
        <w:rPr>
          <w:rFonts w:ascii="Trebuchet MS" w:eastAsia="Times New Roman" w:hAnsi="Trebuchet MS" w:cs="Times New Roman"/>
          <w:b/>
          <w:sz w:val="24"/>
          <w:szCs w:val="24"/>
        </w:rPr>
        <w:t>respectiv 3 ani, în cazul copilului cu handicap eliberate de către angajator sau de entităţile asimilate acestuia şi care au furnizat actele la stabilirea iniţială a dreptului</w:t>
      </w:r>
      <w:r w:rsidR="00710F86"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897FF6" w:rsidRPr="00897FF6" w:rsidRDefault="00897FF6" w:rsidP="00897FF6">
      <w:pPr>
        <w:pStyle w:val="ListParagraph"/>
        <w:spacing w:after="0" w:line="360" w:lineRule="auto"/>
        <w:ind w:left="0" w:firstLine="360"/>
        <w:jc w:val="both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</w:p>
    <w:p w:rsidR="00897FF6" w:rsidRPr="00897FF6" w:rsidRDefault="00897FF6" w:rsidP="00897FF6">
      <w:pPr>
        <w:spacing w:after="0" w:line="360" w:lineRule="auto"/>
        <w:ind w:firstLine="360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710F86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D</w:t>
      </w:r>
      <w:r w:rsidRPr="00710F86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val="en-US"/>
        </w:rPr>
        <w:t xml:space="preserve">) </w:t>
      </w:r>
      <w:r w:rsidRPr="00897FF6">
        <w:rPr>
          <w:rFonts w:ascii="Trebuchet MS" w:eastAsia="Times New Roman" w:hAnsi="Trebuchet MS" w:cs="Arial"/>
          <w:b/>
          <w:color w:val="4F81BD" w:themeColor="accent1"/>
          <w:sz w:val="24"/>
          <w:szCs w:val="24"/>
        </w:rPr>
        <w:t>SE AFLĂ ÎN PLATA STIMULENTULUI DE INSERŢIE</w:t>
      </w:r>
      <w:r w:rsidR="00710F86" w:rsidRPr="00897FF6">
        <w:rPr>
          <w:rFonts w:ascii="Trebuchet MS" w:eastAsia="Times New Roman" w:hAnsi="Trebuchet MS" w:cs="Arial"/>
          <w:b/>
          <w:sz w:val="24"/>
          <w:szCs w:val="24"/>
        </w:rPr>
        <w:t xml:space="preserve">şi doresc </w:t>
      </w:r>
      <w:r w:rsidRPr="00710F86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highlight w:val="yellow"/>
        </w:rPr>
        <w:t xml:space="preserve">CONTINUAREA PLĂŢII STIMULENTULUI DE </w:t>
      </w:r>
      <w:r w:rsidR="00710F86" w:rsidRPr="00710F86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highlight w:val="yellow"/>
        </w:rPr>
        <w:t xml:space="preserve">INSERŢIE </w:t>
      </w:r>
      <w:r w:rsidR="00710F86" w:rsidRPr="00710F86">
        <w:rPr>
          <w:rFonts w:ascii="Trebuchet MS" w:eastAsia="Times New Roman" w:hAnsi="Trebuchet MS" w:cs="Arial"/>
          <w:b/>
          <w:sz w:val="24"/>
          <w:szCs w:val="24"/>
        </w:rPr>
        <w:t>(prelungire</w:t>
      </w:r>
      <w:r w:rsidR="00710F86" w:rsidRPr="00897FF6">
        <w:rPr>
          <w:rFonts w:ascii="Trebuchet MS" w:eastAsia="Times New Roman" w:hAnsi="Trebuchet MS" w:cs="Arial"/>
          <w:b/>
          <w:sz w:val="24"/>
          <w:szCs w:val="24"/>
        </w:rPr>
        <w:t xml:space="preserve">) </w:t>
      </w:r>
      <w:r w:rsidR="00710F86" w:rsidRPr="00897FF6">
        <w:rPr>
          <w:rFonts w:ascii="Trebuchet MS" w:hAnsi="Trebuchet MS"/>
          <w:b/>
          <w:sz w:val="24"/>
          <w:szCs w:val="24"/>
        </w:rPr>
        <w:t xml:space="preserve">până la împlinirea de către copil a vârstei de </w:t>
      </w:r>
      <w:r w:rsidR="00710F86"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3 ani, </w:t>
      </w:r>
      <w:r w:rsidR="00710F86" w:rsidRPr="00897FF6">
        <w:rPr>
          <w:rFonts w:ascii="Trebuchet MS" w:hAnsi="Trebuchet MS"/>
          <w:b/>
          <w:sz w:val="24"/>
          <w:szCs w:val="24"/>
        </w:rPr>
        <w:t>respectiv 4 ani, în cazul copilului cu handicap</w:t>
      </w:r>
      <w:r w:rsidR="00710F86" w:rsidRPr="00897FF6">
        <w:rPr>
          <w:rFonts w:ascii="Trebuchet MS" w:eastAsia="Times New Roman" w:hAnsi="Trebuchet MS" w:cs="Times New Roman"/>
          <w:b/>
          <w:sz w:val="24"/>
          <w:szCs w:val="24"/>
        </w:rPr>
        <w:t>:</w:t>
      </w:r>
    </w:p>
    <w:p w:rsidR="00897FF6" w:rsidRP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:rsidR="002424A0" w:rsidRPr="0072435A" w:rsidRDefault="00897FF6" w:rsidP="0072435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 w:rsidRPr="00897FF6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NU </w:t>
      </w:r>
      <w:r w:rsidRPr="00897FF6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TREBUIE SĂ DEPUNĂ NICIUN DOCUMENT</w:t>
      </w:r>
      <w:r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, </w:t>
      </w:r>
      <w:r w:rsidR="00B973C0" w:rsidRPr="00897FF6">
        <w:rPr>
          <w:rFonts w:ascii="Trebuchet MS" w:eastAsia="Times New Roman" w:hAnsi="Trebuchet MS" w:cs="Times New Roman"/>
          <w:b/>
          <w:sz w:val="24"/>
          <w:szCs w:val="24"/>
        </w:rPr>
        <w:t>prelungirea se face automat, de către sistemul informatic</w:t>
      </w:r>
      <w:r w:rsidR="00B973C0"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897FF6" w:rsidRPr="00897FF6" w:rsidRDefault="00897FF6" w:rsidP="00897FF6">
      <w:pPr>
        <w:pStyle w:val="ListParagraph"/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</w:p>
    <w:p w:rsidR="00897FF6" w:rsidRPr="00897FF6" w:rsidRDefault="00897FF6" w:rsidP="00897FF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B973C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E</w:t>
      </w:r>
      <w:r w:rsidRPr="00B973C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val="en-US"/>
        </w:rPr>
        <w:t>)</w:t>
      </w:r>
      <w:r w:rsidRPr="00B973C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SE AFLĂ ÎN CONCEDIU FĂRĂ PLATĂ </w:t>
      </w:r>
      <w:r w:rsidR="00B973C0" w:rsidRPr="00B973C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şi doresc </w:t>
      </w:r>
      <w:r w:rsidRPr="00B973C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highlight w:val="yellow"/>
        </w:rPr>
        <w:t>RELUAREA CONCEDIULUI ŞI A PLĂŢII INDEMNIZAŢIEI LUNARE,</w:t>
      </w:r>
      <w:r w:rsidR="00B973C0" w:rsidRPr="00897FF6">
        <w:rPr>
          <w:rFonts w:ascii="Trebuchet MS" w:eastAsia="Times New Roman" w:hAnsi="Trebuchet MS" w:cs="Arial"/>
          <w:b/>
          <w:sz w:val="24"/>
          <w:szCs w:val="24"/>
        </w:rPr>
        <w:t xml:space="preserve">până la împlinirea de către copil a vârstei de 2 ani, </w:t>
      </w:r>
      <w:r w:rsidR="00B973C0" w:rsidRPr="00897FF6">
        <w:rPr>
          <w:rFonts w:ascii="Trebuchet MS" w:hAnsi="Trebuchet MS"/>
          <w:b/>
          <w:sz w:val="24"/>
          <w:szCs w:val="24"/>
        </w:rPr>
        <w:t>respectiv 3 ani, în cazul copilului cu handicap,</w:t>
      </w:r>
      <w:r w:rsidR="00B973C0" w:rsidRPr="00897FF6">
        <w:rPr>
          <w:rFonts w:ascii="Trebuchet MS" w:eastAsia="Times New Roman" w:hAnsi="Trebuchet MS" w:cs="Times New Roman"/>
          <w:b/>
          <w:sz w:val="24"/>
          <w:szCs w:val="24"/>
        </w:rPr>
        <w:t xml:space="preserve">trebuie să depună următoarele documente, după </w:t>
      </w:r>
      <w:r w:rsidR="00B973C0" w:rsidRPr="00897FF6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B973C0" w:rsidRPr="002B1F73">
        <w:rPr>
          <w:rFonts w:ascii="Trebuchet MS" w:eastAsia="Times New Roman" w:hAnsi="Trebuchet MS" w:cs="Arial"/>
          <w:b/>
          <w:sz w:val="24"/>
          <w:szCs w:val="24"/>
          <w:highlight w:val="yellow"/>
        </w:rPr>
        <w:t xml:space="preserve">la </w:t>
      </w:r>
      <w:r w:rsidR="002B1F73" w:rsidRPr="002B1F73">
        <w:rPr>
          <w:rFonts w:ascii="Trebuchet MS" w:eastAsia="Times New Roman" w:hAnsi="Trebuchet MS" w:cs="Arial"/>
          <w:b/>
          <w:sz w:val="24"/>
          <w:szCs w:val="24"/>
          <w:highlight w:val="yellow"/>
        </w:rPr>
        <w:t>AJPIS</w:t>
      </w:r>
      <w:r w:rsidR="00B973C0" w:rsidRPr="002B1F73">
        <w:rPr>
          <w:rFonts w:ascii="Trebuchet MS" w:eastAsia="Times New Roman" w:hAnsi="Trebuchet MS" w:cs="Arial"/>
          <w:b/>
          <w:sz w:val="24"/>
          <w:szCs w:val="24"/>
          <w:highlight w:val="yellow"/>
        </w:rPr>
        <w:t>/</w:t>
      </w:r>
      <w:r w:rsidR="002B1F73" w:rsidRPr="002B1F73">
        <w:rPr>
          <w:rFonts w:ascii="Trebuchet MS" w:eastAsia="Times New Roman" w:hAnsi="Trebuchet MS" w:cs="Arial"/>
          <w:b/>
          <w:sz w:val="24"/>
          <w:szCs w:val="24"/>
          <w:highlight w:val="yellow"/>
        </w:rPr>
        <w:t>APISMB</w:t>
      </w:r>
      <w:r w:rsidR="00B973C0" w:rsidRPr="002B1F73">
        <w:rPr>
          <w:rFonts w:ascii="Trebuchet MS" w:eastAsia="Times New Roman" w:hAnsi="Trebuchet MS" w:cs="Times New Roman"/>
          <w:b/>
          <w:sz w:val="24"/>
          <w:szCs w:val="24"/>
          <w:highlight w:val="yellow"/>
        </w:rPr>
        <w:t>:</w:t>
      </w:r>
    </w:p>
    <w:p w:rsidR="00897FF6" w:rsidRPr="00897FF6" w:rsidRDefault="00897FF6" w:rsidP="00897FF6">
      <w:pPr>
        <w:spacing w:after="0" w:line="360" w:lineRule="auto"/>
        <w:ind w:left="360"/>
        <w:jc w:val="both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</w:p>
    <w:p w:rsidR="00897FF6" w:rsidRPr="00897FF6" w:rsidRDefault="00897FF6" w:rsidP="001F0FD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2B1F73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CERERE PENTRU PRELUNGIREA</w:t>
      </w:r>
      <w:r w:rsidRPr="002B1F73">
        <w:rPr>
          <w:rFonts w:ascii="Trebuchet MS" w:eastAsia="Times New Roman" w:hAnsi="Trebuchet MS" w:cs="Arial"/>
          <w:b/>
          <w:sz w:val="24"/>
          <w:szCs w:val="24"/>
        </w:rPr>
        <w:t xml:space="preserve">/ </w:t>
      </w:r>
      <w:r w:rsidRPr="002B1F73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RELUAREA</w:t>
      </w:r>
      <w:r w:rsidR="002F3441" w:rsidRPr="002B1F73">
        <w:rPr>
          <w:rFonts w:ascii="Trebuchet MS" w:eastAsia="Times New Roman" w:hAnsi="Trebuchet MS" w:cs="Arial"/>
          <w:b/>
          <w:sz w:val="24"/>
          <w:szCs w:val="24"/>
        </w:rPr>
        <w:t>concediului de creştere a copilului ş</w:t>
      </w:r>
      <w:r w:rsidR="002F3441">
        <w:rPr>
          <w:rFonts w:ascii="Trebuchet MS" w:eastAsia="Times New Roman" w:hAnsi="Trebuchet MS" w:cs="Arial"/>
          <w:b/>
          <w:sz w:val="24"/>
          <w:szCs w:val="24"/>
        </w:rPr>
        <w:t>i a plăţii indemnizaţiei lunare;</w:t>
      </w:r>
    </w:p>
    <w:p w:rsidR="00897FF6" w:rsidRPr="00897FF6" w:rsidRDefault="00897FF6" w:rsidP="001F0FD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2B1F73">
        <w:rPr>
          <w:rFonts w:ascii="Trebuchet MS" w:hAnsi="Trebuchet MS"/>
          <w:b/>
          <w:color w:val="548DD4" w:themeColor="text2" w:themeTint="99"/>
          <w:sz w:val="24"/>
          <w:szCs w:val="24"/>
        </w:rPr>
        <w:t xml:space="preserve">ACTE DOVEDITOARE PRIVIND SUSPENDAREA ACTIVITĂŢII </w:t>
      </w:r>
      <w:r w:rsidR="002B1F73" w:rsidRPr="00897FF6">
        <w:rPr>
          <w:rFonts w:ascii="Trebuchet MS" w:hAnsi="Trebuchet MS"/>
          <w:b/>
          <w:sz w:val="24"/>
          <w:szCs w:val="24"/>
        </w:rPr>
        <w:t xml:space="preserve">până la împlinirea de către copil a vârstei de 2 ani, </w:t>
      </w:r>
      <w:r w:rsidR="002B1F73" w:rsidRPr="00897FF6">
        <w:rPr>
          <w:rFonts w:ascii="Trebuchet MS" w:eastAsia="Times New Roman" w:hAnsi="Trebuchet MS" w:cs="Times New Roman"/>
          <w:b/>
          <w:sz w:val="24"/>
          <w:szCs w:val="24"/>
        </w:rPr>
        <w:t>respectiv 3 ani, în cazul copilului cu handicap eliberate de către angajator sau de entităţile asimilate acestuia şi care au furnizat actele la stabilirea iniţială a dreptului</w:t>
      </w:r>
      <w:r w:rsidR="002F3441"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897FF6" w:rsidRP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:rsidR="00897FF6" w:rsidRP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897FF6">
        <w:rPr>
          <w:rFonts w:ascii="Trebuchet MS" w:eastAsia="Times New Roman" w:hAnsi="Trebuchet MS" w:cs="Arial"/>
          <w:b/>
          <w:sz w:val="24"/>
          <w:szCs w:val="24"/>
        </w:rPr>
        <w:lastRenderedPageBreak/>
        <w:t>Cererile şi actele doveditoare se transmit la AJPIS/ APISMB care a plătit dreptul:</w:t>
      </w:r>
    </w:p>
    <w:p w:rsidR="00897FF6" w:rsidRPr="004C572C" w:rsidRDefault="002F0A99" w:rsidP="00897FF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4C572C">
        <w:rPr>
          <w:rFonts w:ascii="Trebuchet MS" w:eastAsia="Times New Roman" w:hAnsi="Trebuchet MS" w:cs="Arial"/>
          <w:b/>
          <w:sz w:val="24"/>
          <w:szCs w:val="24"/>
        </w:rPr>
        <w:t>prin</w:t>
      </w:r>
      <w:r w:rsidRPr="004C572C">
        <w:rPr>
          <w:rFonts w:ascii="Trebuchet MS" w:eastAsia="Times New Roman" w:hAnsi="Trebuchet MS" w:cs="Arial"/>
          <w:b/>
          <w:sz w:val="24"/>
          <w:szCs w:val="24"/>
          <w:highlight w:val="yellow"/>
        </w:rPr>
        <w:t xml:space="preserve"> e-mail</w:t>
      </w:r>
      <w:r w:rsidRPr="004C572C">
        <w:rPr>
          <w:rFonts w:ascii="Trebuchet MS" w:eastAsia="Times New Roman" w:hAnsi="Trebuchet MS" w:cs="Arial"/>
          <w:b/>
          <w:sz w:val="24"/>
          <w:szCs w:val="24"/>
        </w:rPr>
        <w:t xml:space="preserve"> la adresele afişate, în format scanat</w:t>
      </w:r>
    </w:p>
    <w:p w:rsidR="004C572C" w:rsidRPr="004C572C" w:rsidRDefault="004C572C" w:rsidP="004C572C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i/>
          <w:sz w:val="24"/>
          <w:szCs w:val="24"/>
        </w:rPr>
      </w:pPr>
      <w:r w:rsidRPr="004C572C">
        <w:rPr>
          <w:rFonts w:ascii="Trebuchet MS" w:eastAsia="Times New Roman" w:hAnsi="Trebuchet MS" w:cs="Arial"/>
          <w:b/>
          <w:i/>
          <w:sz w:val="24"/>
          <w:szCs w:val="24"/>
        </w:rPr>
        <w:t>sau</w:t>
      </w:r>
    </w:p>
    <w:p w:rsidR="00897FF6" w:rsidRPr="004C572C" w:rsidRDefault="00897FF6" w:rsidP="00897FF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897FF6">
        <w:rPr>
          <w:rFonts w:ascii="Trebuchet MS" w:eastAsia="Times New Roman" w:hAnsi="Trebuchet MS" w:cs="Arial"/>
          <w:b/>
          <w:sz w:val="24"/>
          <w:szCs w:val="24"/>
        </w:rPr>
        <w:t xml:space="preserve">prin </w:t>
      </w:r>
      <w:r w:rsidRPr="002510CF">
        <w:rPr>
          <w:rFonts w:ascii="Trebuchet MS" w:eastAsia="Times New Roman" w:hAnsi="Trebuchet MS" w:cs="Arial"/>
          <w:b/>
          <w:sz w:val="24"/>
          <w:szCs w:val="24"/>
          <w:highlight w:val="yellow"/>
        </w:rPr>
        <w:t>poştă</w:t>
      </w:r>
      <w:r w:rsidRPr="00897FF6">
        <w:rPr>
          <w:rFonts w:ascii="Trebuchet MS" w:eastAsia="Times New Roman" w:hAnsi="Trebuchet MS" w:cs="Arial"/>
          <w:b/>
          <w:sz w:val="24"/>
          <w:szCs w:val="24"/>
        </w:rPr>
        <w:t xml:space="preserve"> cu specificaţia pe plic </w:t>
      </w:r>
      <w:r w:rsidRPr="00366A84">
        <w:rPr>
          <w:rFonts w:ascii="Trebuchet MS" w:eastAsia="Times New Roman" w:hAnsi="Trebuchet MS" w:cs="Arial"/>
          <w:b/>
          <w:sz w:val="24"/>
          <w:szCs w:val="24"/>
          <w:highlight w:val="yellow"/>
        </w:rPr>
        <w:t>”</w:t>
      </w:r>
      <w:r w:rsidRPr="00366A84">
        <w:rPr>
          <w:rFonts w:ascii="Trebuchet MS" w:hAnsi="Trebuchet MS"/>
          <w:b/>
          <w:bCs/>
          <w:color w:val="000000"/>
          <w:sz w:val="24"/>
          <w:szCs w:val="24"/>
          <w:highlight w:val="yellow"/>
        </w:rPr>
        <w:t>prelungire/reluare drepturi ICC”</w:t>
      </w:r>
    </w:p>
    <w:p w:rsidR="004C572C" w:rsidRPr="004C572C" w:rsidRDefault="004C572C" w:rsidP="004C572C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i/>
          <w:sz w:val="24"/>
          <w:szCs w:val="24"/>
        </w:rPr>
      </w:pPr>
      <w:r w:rsidRPr="004C572C">
        <w:rPr>
          <w:rFonts w:ascii="Trebuchet MS" w:eastAsia="Times New Roman" w:hAnsi="Trebuchet MS" w:cs="Arial"/>
          <w:b/>
          <w:i/>
          <w:sz w:val="24"/>
          <w:szCs w:val="24"/>
        </w:rPr>
        <w:t>sau</w:t>
      </w:r>
    </w:p>
    <w:p w:rsidR="00897FF6" w:rsidRPr="00897FF6" w:rsidRDefault="00897FF6" w:rsidP="00897FF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897FF6">
        <w:rPr>
          <w:rFonts w:ascii="Trebuchet MS" w:eastAsia="Times New Roman" w:hAnsi="Trebuchet MS" w:cs="Arial"/>
          <w:b/>
          <w:sz w:val="24"/>
          <w:szCs w:val="24"/>
        </w:rPr>
        <w:t>direct la sediul/ghişeul Agenţiei Judeţene pentru Plăţi şi Inspecţie Socială/ Agenţiei pentru Plăţi şi Inspecţie Socială a Municipiului Bucureşti</w:t>
      </w:r>
      <w:r w:rsidR="002F3441">
        <w:rPr>
          <w:rFonts w:ascii="Trebuchet MS" w:eastAsia="Times New Roman" w:hAnsi="Trebuchet MS" w:cs="Arial"/>
          <w:b/>
          <w:sz w:val="24"/>
          <w:szCs w:val="24"/>
        </w:rPr>
        <w:t>;</w:t>
      </w:r>
    </w:p>
    <w:p w:rsidR="00897FF6" w:rsidRDefault="00897FF6" w:rsidP="00897FF6">
      <w:pPr>
        <w:pStyle w:val="ListParagraph"/>
        <w:spacing w:after="0" w:line="360" w:lineRule="auto"/>
        <w:ind w:left="0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:rsidR="004F191A" w:rsidRPr="00897FF6" w:rsidRDefault="004F191A" w:rsidP="00897FF6">
      <w:pPr>
        <w:pStyle w:val="ListParagraph"/>
        <w:spacing w:after="0" w:line="360" w:lineRule="auto"/>
        <w:ind w:left="0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:rsidR="00897FF6" w:rsidRPr="00897FF6" w:rsidRDefault="00897FF6" w:rsidP="00897FF6">
      <w:pPr>
        <w:pStyle w:val="ListParagraph"/>
        <w:spacing w:after="0" w:line="360" w:lineRule="auto"/>
        <w:ind w:left="0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897FF6">
        <w:rPr>
          <w:rFonts w:ascii="Trebuchet MS" w:eastAsia="Times New Roman" w:hAnsi="Trebuchet MS" w:cs="Arial"/>
          <w:b/>
          <w:sz w:val="24"/>
          <w:szCs w:val="24"/>
        </w:rPr>
        <w:t xml:space="preserve">PROGRAM DE LUCRU CU PUBLICUL </w:t>
      </w:r>
    </w:p>
    <w:p w:rsidR="00897FF6" w:rsidRPr="00897FF6" w:rsidRDefault="00897FF6" w:rsidP="00897FF6">
      <w:pPr>
        <w:spacing w:after="0" w:line="360" w:lineRule="auto"/>
        <w:ind w:left="-270" w:firstLine="270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897FF6">
        <w:rPr>
          <w:rFonts w:ascii="Trebuchet MS" w:eastAsia="Times New Roman" w:hAnsi="Trebuchet MS" w:cs="Arial"/>
          <w:b/>
          <w:sz w:val="24"/>
          <w:szCs w:val="24"/>
        </w:rPr>
        <w:t>Luni şi Miercuri: 8.30-18.00</w:t>
      </w:r>
    </w:p>
    <w:p w:rsidR="00897FF6" w:rsidRPr="00897FF6" w:rsidRDefault="00897FF6" w:rsidP="00897FF6">
      <w:pPr>
        <w:spacing w:after="0" w:line="360" w:lineRule="auto"/>
        <w:ind w:left="-270" w:firstLine="270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  <w:r w:rsidRPr="00897FF6">
        <w:rPr>
          <w:rFonts w:ascii="Trebuchet MS" w:eastAsia="Times New Roman" w:hAnsi="Trebuchet MS" w:cs="Arial"/>
          <w:b/>
          <w:sz w:val="24"/>
          <w:szCs w:val="24"/>
        </w:rPr>
        <w:t>Marţi, Joi şi Vineri</w:t>
      </w:r>
      <w:r w:rsidRPr="00897FF6">
        <w:rPr>
          <w:rFonts w:ascii="Trebuchet MS" w:eastAsia="Times New Roman" w:hAnsi="Trebuchet MS" w:cs="Arial"/>
          <w:b/>
          <w:sz w:val="24"/>
          <w:szCs w:val="24"/>
          <w:lang w:val="en-US"/>
        </w:rPr>
        <w:t>: 8.30-16.00</w:t>
      </w: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2424A0" w:rsidRDefault="002424A0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2424A0" w:rsidRDefault="002424A0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A1069" w:rsidRDefault="000A1069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2424A0" w:rsidRDefault="002424A0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1929AA" w:rsidRDefault="001929AA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Pr="000A1069" w:rsidRDefault="000A1069" w:rsidP="00897FF6">
      <w:pPr>
        <w:tabs>
          <w:tab w:val="left" w:pos="-180"/>
          <w:tab w:val="left" w:pos="630"/>
        </w:tabs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0A1069">
        <w:rPr>
          <w:rFonts w:ascii="Trebuchet MS" w:hAnsi="Trebuchet MS"/>
          <w:b/>
          <w:sz w:val="24"/>
          <w:szCs w:val="24"/>
        </w:rPr>
        <w:t>Listă documente necesare prelungirea/reluarea</w:t>
      </w:r>
    </w:p>
    <w:p w:rsidR="00897FF6" w:rsidRPr="000A1069" w:rsidRDefault="000A1069" w:rsidP="00897FF6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0A1069">
        <w:rPr>
          <w:rFonts w:ascii="Trebuchet MS" w:hAnsi="Trebuchet MS"/>
          <w:b/>
          <w:sz w:val="24"/>
          <w:szCs w:val="24"/>
        </w:rPr>
        <w:t>concediului de creştere a copilului şi plata indemnizaţiei lunare</w:t>
      </w:r>
    </w:p>
    <w:p w:rsidR="00897FF6" w:rsidRDefault="00897FF6" w:rsidP="00897FF6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897FF6" w:rsidRDefault="00897FF6" w:rsidP="00897FF6">
      <w:pPr>
        <w:spacing w:after="0" w:line="240" w:lineRule="auto"/>
        <w:ind w:left="-90"/>
        <w:rPr>
          <w:rFonts w:ascii="Trebuchet MS" w:hAnsi="Trebuchet MS"/>
          <w:b/>
          <w:u w:val="single"/>
        </w:rPr>
      </w:pPr>
    </w:p>
    <w:p w:rsidR="000A1069" w:rsidRDefault="000A1069" w:rsidP="00897FF6">
      <w:pPr>
        <w:spacing w:after="0" w:line="240" w:lineRule="auto"/>
        <w:ind w:left="-90"/>
        <w:rPr>
          <w:rFonts w:ascii="Trebuchet MS" w:hAnsi="Trebuchet MS"/>
          <w:b/>
        </w:rPr>
      </w:pPr>
    </w:p>
    <w:p w:rsidR="00897FF6" w:rsidRPr="000A1069" w:rsidRDefault="000A1069" w:rsidP="00897FF6">
      <w:pPr>
        <w:spacing w:after="0" w:line="240" w:lineRule="auto"/>
        <w:ind w:left="-90"/>
        <w:rPr>
          <w:rFonts w:ascii="Trebuchet MS" w:hAnsi="Trebuchet MS"/>
          <w:b/>
        </w:rPr>
      </w:pPr>
      <w:r w:rsidRPr="000A1069">
        <w:rPr>
          <w:rFonts w:ascii="Trebuchet MS" w:hAnsi="Trebuchet MS"/>
          <w:b/>
        </w:rPr>
        <w:t xml:space="preserve">Pentru </w:t>
      </w:r>
      <w:r w:rsidRPr="000A1069">
        <w:rPr>
          <w:rFonts w:ascii="Trebuchet MS" w:hAnsi="Trebuchet MS"/>
          <w:b/>
          <w:color w:val="FF0000"/>
        </w:rPr>
        <w:t>prelungirea/ reluarea concediului</w:t>
      </w:r>
      <w:r w:rsidRPr="000A1069">
        <w:rPr>
          <w:rFonts w:ascii="Trebuchet MS" w:hAnsi="Trebuchet MS"/>
          <w:b/>
        </w:rPr>
        <w:t xml:space="preserve"> de creştere a copilului şi plata indemnizaţiei lunare este necesară depunerea următoarelor documente</w:t>
      </w:r>
      <w:r w:rsidR="00897FF6" w:rsidRPr="000A1069">
        <w:rPr>
          <w:rFonts w:ascii="Trebuchet MS" w:hAnsi="Trebuchet MS"/>
          <w:b/>
        </w:rPr>
        <w:t>:</w:t>
      </w:r>
    </w:p>
    <w:p w:rsidR="00897FF6" w:rsidRDefault="00897FF6" w:rsidP="00897FF6">
      <w:pPr>
        <w:spacing w:after="0" w:line="240" w:lineRule="auto"/>
        <w:rPr>
          <w:rFonts w:ascii="Trebuchet MS" w:hAnsi="Trebuchet MS"/>
          <w:b/>
          <w:u w:val="single"/>
        </w:rPr>
      </w:pPr>
    </w:p>
    <w:p w:rsidR="00897FF6" w:rsidRDefault="00897FF6" w:rsidP="00897FF6">
      <w:pPr>
        <w:spacing w:after="0" w:line="240" w:lineRule="auto"/>
        <w:rPr>
          <w:rFonts w:ascii="Trebuchet MS" w:hAnsi="Trebuchet MS"/>
          <w:b/>
          <w:u w:val="single"/>
        </w:rPr>
      </w:pPr>
    </w:p>
    <w:p w:rsidR="00897FF6" w:rsidRDefault="00897FF6" w:rsidP="00897FF6">
      <w:pPr>
        <w:spacing w:after="0" w:line="240" w:lineRule="auto"/>
        <w:ind w:left="-90"/>
        <w:rPr>
          <w:rFonts w:ascii="Trebuchet MS" w:hAnsi="Trebuchet MS"/>
          <w:b/>
          <w:u w:val="single"/>
        </w:rPr>
      </w:pPr>
    </w:p>
    <w:p w:rsidR="00897FF6" w:rsidRDefault="00897FF6" w:rsidP="00897FF6">
      <w:pPr>
        <w:spacing w:after="0" w:line="240" w:lineRule="auto"/>
        <w:jc w:val="both"/>
        <w:rPr>
          <w:rFonts w:ascii="Trebuchet MS" w:hAnsi="Trebuchet MS" w:cs="Times New Roman"/>
          <w:b/>
          <w:color w:val="C00000"/>
        </w:rPr>
      </w:pPr>
      <w:r>
        <w:rPr>
          <w:rFonts w:ascii="Trebuchet MS" w:hAnsi="Trebuchet MS" w:cs="Arial"/>
          <w:b/>
        </w:rPr>
        <w:t xml:space="preserve">1) </w:t>
      </w:r>
      <w:r w:rsidR="000A1069">
        <w:rPr>
          <w:rFonts w:ascii="Trebuchet MS" w:hAnsi="Trebuchet MS" w:cs="Arial"/>
          <w:b/>
          <w:u w:val="thick"/>
        </w:rPr>
        <w:t>CERERE</w:t>
      </w:r>
      <w:r w:rsidR="000A1069">
        <w:rPr>
          <w:rFonts w:ascii="Trebuchet MS" w:hAnsi="Trebuchet MS" w:cs="Arial"/>
          <w:b/>
        </w:rPr>
        <w:t xml:space="preserve"> “pentru prelungirea/reluarea </w:t>
      </w:r>
      <w:r w:rsidR="000A1069">
        <w:rPr>
          <w:rFonts w:ascii="Trebuchet MS" w:hAnsi="Trebuchet MS"/>
          <w:b/>
        </w:rPr>
        <w:t>concediului de creştere a copilului şi plata indemnizaţiei lunare</w:t>
      </w:r>
      <w:r w:rsidR="000A1069">
        <w:rPr>
          <w:rFonts w:ascii="Trebuchet MS" w:hAnsi="Trebuchet MS" w:cs="Arial"/>
          <w:b/>
        </w:rPr>
        <w:t>”</w:t>
      </w:r>
      <w:r w:rsidR="000A1069">
        <w:rPr>
          <w:rFonts w:ascii="Trebuchet MS" w:hAnsi="Trebuchet MS" w:cs="Arial"/>
          <w:b/>
          <w:sz w:val="28"/>
          <w:szCs w:val="28"/>
        </w:rPr>
        <w:t>*</w:t>
      </w:r>
      <w:r w:rsidR="000A1069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completată şi semnată de solicitant; </w:t>
      </w:r>
    </w:p>
    <w:p w:rsidR="00897FF6" w:rsidRDefault="00897FF6" w:rsidP="00897FF6">
      <w:pPr>
        <w:spacing w:after="0" w:line="240" w:lineRule="auto"/>
        <w:jc w:val="both"/>
        <w:rPr>
          <w:rFonts w:ascii="Trebuchet MS" w:hAnsi="Trebuchet MS"/>
          <w:b/>
        </w:rPr>
      </w:pPr>
    </w:p>
    <w:p w:rsidR="00897FF6" w:rsidRPr="0072435A" w:rsidRDefault="00897FF6" w:rsidP="00897FF6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>
        <w:rPr>
          <w:rFonts w:ascii="Trebuchet MS" w:hAnsi="Trebuchet MS"/>
          <w:b/>
        </w:rPr>
        <w:t xml:space="preserve">2)  </w:t>
      </w:r>
      <w:r w:rsidRPr="0072435A">
        <w:rPr>
          <w:rFonts w:ascii="Trebuchet MS" w:hAnsi="Trebuchet MS"/>
          <w:b/>
          <w:u w:val="single"/>
        </w:rPr>
        <w:t xml:space="preserve">ACTE DOVEDITOARE </w:t>
      </w:r>
      <w:r w:rsidRPr="0072435A">
        <w:rPr>
          <w:rFonts w:ascii="Trebuchet MS" w:hAnsi="Trebuchet MS"/>
          <w:b/>
          <w:color w:val="000000"/>
          <w:u w:val="single"/>
        </w:rPr>
        <w:t>PRIVIND SUSPENDAREA ACTIVITĂŢII</w:t>
      </w:r>
      <w:r w:rsidR="0072435A" w:rsidRPr="0072435A">
        <w:rPr>
          <w:rFonts w:ascii="Trebuchet MS" w:hAnsi="Trebuchet MS"/>
          <w:color w:val="000000"/>
        </w:rPr>
        <w:t xml:space="preserve">până la împlinirea de către copil a vârstei de 2 ani, </w:t>
      </w:r>
      <w:r w:rsidR="0072435A" w:rsidRPr="0072435A">
        <w:rPr>
          <w:rFonts w:ascii="Trebuchet MS" w:eastAsia="Times New Roman" w:hAnsi="Trebuchet MS" w:cs="Times New Roman"/>
        </w:rPr>
        <w:t>respectiv 3 ani, în cazul copilului cu handicap eliberate de către angajator sau de entităţile asimilate acestuia şi care au furnizat actele la stabilirea iniţială a dreptului</w:t>
      </w:r>
    </w:p>
    <w:p w:rsidR="00897FF6" w:rsidRDefault="00897FF6" w:rsidP="00897FF6">
      <w:pPr>
        <w:tabs>
          <w:tab w:val="left" w:pos="1080"/>
        </w:tabs>
        <w:spacing w:after="0" w:line="240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eastAsia="Times New Roman" w:hAnsi="Trebuchet MS" w:cs="Times New Roman"/>
          <w:b/>
        </w:rPr>
        <w:tab/>
      </w:r>
    </w:p>
    <w:p w:rsidR="00897FF6" w:rsidRDefault="00897FF6" w:rsidP="00897FF6">
      <w:pPr>
        <w:spacing w:line="360" w:lineRule="auto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Pentru persoanele care sunt în imposibilitatea de prelungire ori reluare a concediului din cauza desfiinţării angajatorului sau a încetării raporturilor de muncă sau de serviciu, cererea prevăzută va fi însoţită, după caz, de:</w:t>
      </w:r>
    </w:p>
    <w:p w:rsidR="00897FF6" w:rsidRDefault="00897FF6" w:rsidP="00897FF6">
      <w:pPr>
        <w:numPr>
          <w:ilvl w:val="0"/>
          <w:numId w:val="30"/>
        </w:numPr>
        <w:spacing w:after="0"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adeverinţa eliberată de inspectoratul teritorial de muncă, în condiţiile legii, în situaţia desfiinţării angajatorului sau a încetării raporturilor de muncă, prin care se atestă faptul că raportul de muncă al persoanei stabilit cu angajatorul în cauză a încetat;</w:t>
      </w:r>
    </w:p>
    <w:p w:rsidR="00897FF6" w:rsidRDefault="00897FF6" w:rsidP="00897FF6">
      <w:pPr>
        <w:numPr>
          <w:ilvl w:val="0"/>
          <w:numId w:val="30"/>
        </w:numPr>
        <w:spacing w:after="0"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adeverinţă eliberată de angajatorul cu care persoana a avut stabilit raportul de muncă sau, după caz, de serviciu, prin care se atestă că raportul de muncă sau, după caz, de serviciu al persoanei stabilit cu angajatorul în cauză a încetat;</w:t>
      </w:r>
    </w:p>
    <w:p w:rsidR="00897FF6" w:rsidRDefault="00897FF6" w:rsidP="00897FF6">
      <w:pPr>
        <w:numPr>
          <w:ilvl w:val="0"/>
          <w:numId w:val="30"/>
        </w:numPr>
        <w:spacing w:after="0" w:line="360" w:lineRule="auto"/>
        <w:jc w:val="both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Cs/>
        </w:rPr>
        <w:t>adeverinţă eliberată de agenţia pentru ocuparea forţei de muncă judeţeană respectiv a municipiului Bucureşti prin care se atestă că persoana este înregistrată în evidenţa acestei agenţii ca şomer şi beneficiază, după caz, de indemnizaţie de şomaj.</w:t>
      </w:r>
      <w:r>
        <w:rPr>
          <w:rFonts w:ascii="Trebuchet MS" w:hAnsi="Trebuchet MS"/>
          <w:b/>
          <w:bCs/>
          <w:color w:val="000000"/>
        </w:rPr>
        <w:tab/>
      </w:r>
      <w:r>
        <w:rPr>
          <w:rFonts w:ascii="Trebuchet MS" w:hAnsi="Trebuchet MS"/>
          <w:b/>
          <w:bCs/>
          <w:color w:val="000000"/>
        </w:rPr>
        <w:tab/>
      </w:r>
    </w:p>
    <w:p w:rsidR="00897FF6" w:rsidRDefault="00897FF6" w:rsidP="00897FF6">
      <w:pPr>
        <w:spacing w:after="0" w:line="240" w:lineRule="auto"/>
      </w:pPr>
    </w:p>
    <w:p w:rsidR="00897FF6" w:rsidRDefault="00897FF6" w:rsidP="00897FF6">
      <w:pPr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*Formularul Cererii „pentru prelungirea/reluarea </w:t>
      </w:r>
      <w:r>
        <w:rPr>
          <w:rFonts w:ascii="Trebuchet MS" w:hAnsi="Trebuchet MS"/>
          <w:b/>
        </w:rPr>
        <w:t>concediului de creştere a copilului şi plata indemnizaţiei lunare</w:t>
      </w:r>
      <w:r>
        <w:rPr>
          <w:rFonts w:ascii="Trebuchet MS" w:hAnsi="Trebuchet MS" w:cs="Arial"/>
          <w:b/>
        </w:rPr>
        <w:t>” poate să fie descărcat din site-ul AJPIS/APISMB sau se găseşte la ghişeul/ sediul ANJPIS/APISMB/instituţiei.</w:t>
      </w: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897FF6" w:rsidRDefault="00897FF6" w:rsidP="00897FF6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F35128" w:rsidRPr="00E91B96" w:rsidRDefault="00F35128" w:rsidP="00CC6D9E">
      <w:pPr>
        <w:spacing w:after="0" w:line="360" w:lineRule="auto"/>
      </w:pPr>
      <w:bookmarkStart w:id="0" w:name="_GoBack"/>
      <w:bookmarkEnd w:id="0"/>
    </w:p>
    <w:sectPr w:rsidR="00F35128" w:rsidRPr="00E91B96" w:rsidSect="000A1069">
      <w:pgSz w:w="11907" w:h="16839" w:code="9"/>
      <w:pgMar w:top="634" w:right="547" w:bottom="547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EE" w:rsidRDefault="00026BEE" w:rsidP="00CC6D9E">
      <w:pPr>
        <w:spacing w:after="0" w:line="240" w:lineRule="auto"/>
      </w:pPr>
      <w:r>
        <w:separator/>
      </w:r>
    </w:p>
  </w:endnote>
  <w:endnote w:type="continuationSeparator" w:id="1">
    <w:p w:rsidR="00026BEE" w:rsidRDefault="00026BEE" w:rsidP="00CC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EE" w:rsidRDefault="00026BEE" w:rsidP="00CC6D9E">
      <w:pPr>
        <w:spacing w:after="0" w:line="240" w:lineRule="auto"/>
      </w:pPr>
      <w:r>
        <w:separator/>
      </w:r>
    </w:p>
  </w:footnote>
  <w:footnote w:type="continuationSeparator" w:id="1">
    <w:p w:rsidR="00026BEE" w:rsidRDefault="00026BEE" w:rsidP="00CC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615"/>
    <w:multiLevelType w:val="hybridMultilevel"/>
    <w:tmpl w:val="737E0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70BA"/>
    <w:multiLevelType w:val="hybridMultilevel"/>
    <w:tmpl w:val="DBC21BE4"/>
    <w:lvl w:ilvl="0" w:tplc="7632D9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347E"/>
    <w:multiLevelType w:val="hybridMultilevel"/>
    <w:tmpl w:val="F02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E1DD0"/>
    <w:multiLevelType w:val="hybridMultilevel"/>
    <w:tmpl w:val="F8BC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C1226"/>
    <w:multiLevelType w:val="hybridMultilevel"/>
    <w:tmpl w:val="198E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D67DD"/>
    <w:multiLevelType w:val="hybridMultilevel"/>
    <w:tmpl w:val="4754AD08"/>
    <w:lvl w:ilvl="0" w:tplc="9E0EF5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B6465"/>
    <w:multiLevelType w:val="hybridMultilevel"/>
    <w:tmpl w:val="190C3BD6"/>
    <w:lvl w:ilvl="0" w:tplc="CCAC79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4CF7"/>
    <w:multiLevelType w:val="hybridMultilevel"/>
    <w:tmpl w:val="2EF8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C10FD"/>
    <w:multiLevelType w:val="hybridMultilevel"/>
    <w:tmpl w:val="55F8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A52A6B"/>
    <w:multiLevelType w:val="hybridMultilevel"/>
    <w:tmpl w:val="3662CE6C"/>
    <w:lvl w:ilvl="0" w:tplc="1D7A2D46">
      <w:start w:val="1"/>
      <w:numFmt w:val="upperRoman"/>
      <w:lvlText w:val="%1)"/>
      <w:lvlJc w:val="left"/>
      <w:pPr>
        <w:ind w:left="1080" w:hanging="720"/>
      </w:pPr>
      <w:rPr>
        <w:rFonts w:cs="Arial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A296D"/>
    <w:multiLevelType w:val="hybridMultilevel"/>
    <w:tmpl w:val="029C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D21F2"/>
    <w:multiLevelType w:val="hybridMultilevel"/>
    <w:tmpl w:val="108C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83D59"/>
    <w:multiLevelType w:val="hybridMultilevel"/>
    <w:tmpl w:val="72B27812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B97BAD"/>
    <w:multiLevelType w:val="hybridMultilevel"/>
    <w:tmpl w:val="B9BC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218C2"/>
    <w:multiLevelType w:val="hybridMultilevel"/>
    <w:tmpl w:val="23B647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C19FD"/>
    <w:multiLevelType w:val="hybridMultilevel"/>
    <w:tmpl w:val="77CA0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24F43"/>
    <w:multiLevelType w:val="hybridMultilevel"/>
    <w:tmpl w:val="053C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252E9"/>
    <w:multiLevelType w:val="hybridMultilevel"/>
    <w:tmpl w:val="FFBA11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A1EBE"/>
    <w:multiLevelType w:val="hybridMultilevel"/>
    <w:tmpl w:val="0A4C58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0585A"/>
    <w:multiLevelType w:val="hybridMultilevel"/>
    <w:tmpl w:val="E4FE9FCE"/>
    <w:lvl w:ilvl="0" w:tplc="2FF2E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5229E"/>
    <w:multiLevelType w:val="hybridMultilevel"/>
    <w:tmpl w:val="68144AF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BD1A0E"/>
    <w:multiLevelType w:val="hybridMultilevel"/>
    <w:tmpl w:val="8ED277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A2130"/>
    <w:multiLevelType w:val="hybridMultilevel"/>
    <w:tmpl w:val="F0E04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3427"/>
    <w:multiLevelType w:val="hybridMultilevel"/>
    <w:tmpl w:val="67FA7718"/>
    <w:lvl w:ilvl="0" w:tplc="586C7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0792C"/>
    <w:multiLevelType w:val="hybridMultilevel"/>
    <w:tmpl w:val="D3DE7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305ACC"/>
    <w:multiLevelType w:val="hybridMultilevel"/>
    <w:tmpl w:val="2A9CEF4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77DF9"/>
    <w:multiLevelType w:val="hybridMultilevel"/>
    <w:tmpl w:val="3E6AB7A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753605"/>
    <w:multiLevelType w:val="hybridMultilevel"/>
    <w:tmpl w:val="44C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85647"/>
    <w:multiLevelType w:val="hybridMultilevel"/>
    <w:tmpl w:val="6CF671A8"/>
    <w:lvl w:ilvl="0" w:tplc="16E811B6"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B0F2B"/>
    <w:multiLevelType w:val="hybridMultilevel"/>
    <w:tmpl w:val="47B0A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28"/>
  </w:num>
  <w:num w:numId="11">
    <w:abstractNumId w:val="9"/>
  </w:num>
  <w:num w:numId="12">
    <w:abstractNumId w:val="11"/>
  </w:num>
  <w:num w:numId="13">
    <w:abstractNumId w:val="13"/>
  </w:num>
  <w:num w:numId="14">
    <w:abstractNumId w:val="22"/>
  </w:num>
  <w:num w:numId="15">
    <w:abstractNumId w:val="17"/>
  </w:num>
  <w:num w:numId="16">
    <w:abstractNumId w:val="24"/>
  </w:num>
  <w:num w:numId="17">
    <w:abstractNumId w:val="27"/>
  </w:num>
  <w:num w:numId="18">
    <w:abstractNumId w:val="25"/>
  </w:num>
  <w:num w:numId="19">
    <w:abstractNumId w:val="12"/>
  </w:num>
  <w:num w:numId="20">
    <w:abstractNumId w:val="26"/>
  </w:num>
  <w:num w:numId="21">
    <w:abstractNumId w:val="14"/>
  </w:num>
  <w:num w:numId="22">
    <w:abstractNumId w:val="20"/>
  </w:num>
  <w:num w:numId="23">
    <w:abstractNumId w:val="15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9"/>
  </w:num>
  <w:num w:numId="34">
    <w:abstractNumId w:val="6"/>
  </w:num>
  <w:num w:numId="35">
    <w:abstractNumId w:val="23"/>
  </w:num>
  <w:num w:numId="36">
    <w:abstractNumId w:val="29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2F3"/>
    <w:rsid w:val="00002C10"/>
    <w:rsid w:val="00015D8B"/>
    <w:rsid w:val="00026BEE"/>
    <w:rsid w:val="000273EB"/>
    <w:rsid w:val="000276D1"/>
    <w:rsid w:val="000359F1"/>
    <w:rsid w:val="000948BE"/>
    <w:rsid w:val="000A1069"/>
    <w:rsid w:val="000A2932"/>
    <w:rsid w:val="001008B5"/>
    <w:rsid w:val="00120AF1"/>
    <w:rsid w:val="001224ED"/>
    <w:rsid w:val="00137DA2"/>
    <w:rsid w:val="00163AF6"/>
    <w:rsid w:val="0018274A"/>
    <w:rsid w:val="001909E0"/>
    <w:rsid w:val="001929AA"/>
    <w:rsid w:val="001953E3"/>
    <w:rsid w:val="001A52B3"/>
    <w:rsid w:val="001B170F"/>
    <w:rsid w:val="001C2D56"/>
    <w:rsid w:val="001D230D"/>
    <w:rsid w:val="001D727E"/>
    <w:rsid w:val="001E25A9"/>
    <w:rsid w:val="001E4E0E"/>
    <w:rsid w:val="001F0531"/>
    <w:rsid w:val="001F0FDB"/>
    <w:rsid w:val="002151DC"/>
    <w:rsid w:val="00217FF9"/>
    <w:rsid w:val="002246E4"/>
    <w:rsid w:val="002424A0"/>
    <w:rsid w:val="002510CF"/>
    <w:rsid w:val="0025233C"/>
    <w:rsid w:val="002574B2"/>
    <w:rsid w:val="0027342A"/>
    <w:rsid w:val="00273E58"/>
    <w:rsid w:val="00275B05"/>
    <w:rsid w:val="00276588"/>
    <w:rsid w:val="002A4352"/>
    <w:rsid w:val="002B1F73"/>
    <w:rsid w:val="002E7A50"/>
    <w:rsid w:val="002F0A99"/>
    <w:rsid w:val="002F3441"/>
    <w:rsid w:val="002F657B"/>
    <w:rsid w:val="002F7D51"/>
    <w:rsid w:val="003076CA"/>
    <w:rsid w:val="00310D1F"/>
    <w:rsid w:val="0031753B"/>
    <w:rsid w:val="00360AFD"/>
    <w:rsid w:val="00363F6E"/>
    <w:rsid w:val="00366A84"/>
    <w:rsid w:val="00383623"/>
    <w:rsid w:val="00384BEF"/>
    <w:rsid w:val="003900E3"/>
    <w:rsid w:val="003A09E4"/>
    <w:rsid w:val="003A2868"/>
    <w:rsid w:val="003A2EEA"/>
    <w:rsid w:val="003B7EA2"/>
    <w:rsid w:val="003C3ADF"/>
    <w:rsid w:val="003C7831"/>
    <w:rsid w:val="004056A5"/>
    <w:rsid w:val="00425828"/>
    <w:rsid w:val="00430CCB"/>
    <w:rsid w:val="00431FDC"/>
    <w:rsid w:val="00441F49"/>
    <w:rsid w:val="00454149"/>
    <w:rsid w:val="00456F0B"/>
    <w:rsid w:val="004B0F4E"/>
    <w:rsid w:val="004B3664"/>
    <w:rsid w:val="004B4751"/>
    <w:rsid w:val="004C07A9"/>
    <w:rsid w:val="004C572C"/>
    <w:rsid w:val="004F191A"/>
    <w:rsid w:val="004F1F33"/>
    <w:rsid w:val="004F5F9F"/>
    <w:rsid w:val="0050139C"/>
    <w:rsid w:val="00501B04"/>
    <w:rsid w:val="00524BED"/>
    <w:rsid w:val="0053306F"/>
    <w:rsid w:val="00535FBE"/>
    <w:rsid w:val="00542D90"/>
    <w:rsid w:val="00550C17"/>
    <w:rsid w:val="00552F34"/>
    <w:rsid w:val="00564A46"/>
    <w:rsid w:val="005A74E6"/>
    <w:rsid w:val="005D0646"/>
    <w:rsid w:val="00605910"/>
    <w:rsid w:val="006132B5"/>
    <w:rsid w:val="00622824"/>
    <w:rsid w:val="00623A82"/>
    <w:rsid w:val="00647726"/>
    <w:rsid w:val="00673A8A"/>
    <w:rsid w:val="00680044"/>
    <w:rsid w:val="00682DD0"/>
    <w:rsid w:val="00687CE3"/>
    <w:rsid w:val="006A7DE6"/>
    <w:rsid w:val="006B684D"/>
    <w:rsid w:val="006C1C13"/>
    <w:rsid w:val="00710F86"/>
    <w:rsid w:val="0072435A"/>
    <w:rsid w:val="0074714B"/>
    <w:rsid w:val="00757CDA"/>
    <w:rsid w:val="007C15FF"/>
    <w:rsid w:val="008056F0"/>
    <w:rsid w:val="008321C3"/>
    <w:rsid w:val="00845830"/>
    <w:rsid w:val="00851578"/>
    <w:rsid w:val="00860D5B"/>
    <w:rsid w:val="00883F92"/>
    <w:rsid w:val="00895461"/>
    <w:rsid w:val="00897FF6"/>
    <w:rsid w:val="008E2503"/>
    <w:rsid w:val="008E3C24"/>
    <w:rsid w:val="008E631E"/>
    <w:rsid w:val="0090588C"/>
    <w:rsid w:val="00914EE8"/>
    <w:rsid w:val="00924D0F"/>
    <w:rsid w:val="00934323"/>
    <w:rsid w:val="009370D0"/>
    <w:rsid w:val="00942A39"/>
    <w:rsid w:val="0096397E"/>
    <w:rsid w:val="0096600F"/>
    <w:rsid w:val="009B3D5C"/>
    <w:rsid w:val="009B51EB"/>
    <w:rsid w:val="009C1E79"/>
    <w:rsid w:val="009E039D"/>
    <w:rsid w:val="009F32F6"/>
    <w:rsid w:val="009F3F2F"/>
    <w:rsid w:val="00A006B7"/>
    <w:rsid w:val="00A045A1"/>
    <w:rsid w:val="00A100FC"/>
    <w:rsid w:val="00A160C5"/>
    <w:rsid w:val="00A417AE"/>
    <w:rsid w:val="00A86E90"/>
    <w:rsid w:val="00A90A52"/>
    <w:rsid w:val="00A943E5"/>
    <w:rsid w:val="00AB330C"/>
    <w:rsid w:val="00B11B13"/>
    <w:rsid w:val="00B210BD"/>
    <w:rsid w:val="00B31778"/>
    <w:rsid w:val="00B41DE9"/>
    <w:rsid w:val="00B42578"/>
    <w:rsid w:val="00B626E3"/>
    <w:rsid w:val="00B6699E"/>
    <w:rsid w:val="00B76C2B"/>
    <w:rsid w:val="00B973C0"/>
    <w:rsid w:val="00B974AD"/>
    <w:rsid w:val="00BB6CBD"/>
    <w:rsid w:val="00BB70AD"/>
    <w:rsid w:val="00BC29C8"/>
    <w:rsid w:val="00BD118A"/>
    <w:rsid w:val="00BF45B2"/>
    <w:rsid w:val="00C01EFA"/>
    <w:rsid w:val="00CB1BEF"/>
    <w:rsid w:val="00CB4404"/>
    <w:rsid w:val="00CC0C31"/>
    <w:rsid w:val="00CC1186"/>
    <w:rsid w:val="00CC6D9E"/>
    <w:rsid w:val="00CE0495"/>
    <w:rsid w:val="00D138F7"/>
    <w:rsid w:val="00D21CF7"/>
    <w:rsid w:val="00D328CC"/>
    <w:rsid w:val="00D50E72"/>
    <w:rsid w:val="00D87773"/>
    <w:rsid w:val="00DA1946"/>
    <w:rsid w:val="00DD20BA"/>
    <w:rsid w:val="00DD6ECC"/>
    <w:rsid w:val="00E02927"/>
    <w:rsid w:val="00E11AA9"/>
    <w:rsid w:val="00E17B1C"/>
    <w:rsid w:val="00E362F3"/>
    <w:rsid w:val="00E51949"/>
    <w:rsid w:val="00E661F7"/>
    <w:rsid w:val="00E749D1"/>
    <w:rsid w:val="00E91B96"/>
    <w:rsid w:val="00F009DC"/>
    <w:rsid w:val="00F05CB9"/>
    <w:rsid w:val="00F15DA0"/>
    <w:rsid w:val="00F35128"/>
    <w:rsid w:val="00F52045"/>
    <w:rsid w:val="00F57512"/>
    <w:rsid w:val="00F67AB7"/>
    <w:rsid w:val="00F71A9A"/>
    <w:rsid w:val="00F7589A"/>
    <w:rsid w:val="00F76DC7"/>
    <w:rsid w:val="00F97A28"/>
    <w:rsid w:val="00FC139D"/>
    <w:rsid w:val="00FD78AA"/>
    <w:rsid w:val="00FF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D9E"/>
  </w:style>
  <w:style w:type="paragraph" w:styleId="Footer">
    <w:name w:val="footer"/>
    <w:basedOn w:val="Normal"/>
    <w:link w:val="FooterChar"/>
    <w:uiPriority w:val="99"/>
    <w:semiHidden/>
    <w:unhideWhenUsed/>
    <w:rsid w:val="00CC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D9E"/>
  </w:style>
  <w:style w:type="paragraph" w:styleId="BalloonText">
    <w:name w:val="Balloon Text"/>
    <w:basedOn w:val="Normal"/>
    <w:link w:val="BalloonTextChar"/>
    <w:uiPriority w:val="99"/>
    <w:semiHidden/>
    <w:unhideWhenUsed/>
    <w:rsid w:val="00F5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180D1F54-B12F-4E15-9BC2-80932BFDA6A5}"/>
</file>

<file path=customXml/itemProps2.xml><?xml version="1.0" encoding="utf-8"?>
<ds:datastoreItem xmlns:ds="http://schemas.openxmlformats.org/officeDocument/2006/customXml" ds:itemID="{115D4CC6-81DE-46E9-9A5D-EECC619D4251}"/>
</file>

<file path=customXml/itemProps3.xml><?xml version="1.0" encoding="utf-8"?>
<ds:datastoreItem xmlns:ds="http://schemas.openxmlformats.org/officeDocument/2006/customXml" ds:itemID="{FA44BC8A-086D-405F-ABD1-E704E6798D1A}"/>
</file>

<file path=customXml/itemProps4.xml><?xml version="1.0" encoding="utf-8"?>
<ds:datastoreItem xmlns:ds="http://schemas.openxmlformats.org/officeDocument/2006/customXml" ds:itemID="{F37EE394-BB3B-40EF-B019-75AF9C6B4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 cand si unde sa depuna cerere! - Optiunea 1</dc:title>
  <dc:creator>User</dc:creator>
  <cp:lastModifiedBy>User</cp:lastModifiedBy>
  <cp:revision>5</cp:revision>
  <cp:lastPrinted>2016-06-28T08:17:00Z</cp:lastPrinted>
  <dcterms:created xsi:type="dcterms:W3CDTF">2016-06-28T07:59:00Z</dcterms:created>
  <dcterms:modified xsi:type="dcterms:W3CDTF">2016-06-28T10:54:00Z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